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35" w:rsidRPr="00EE3A47" w:rsidRDefault="00756E35" w:rsidP="00756E3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  <w:sz w:val="28"/>
          <w:szCs w:val="28"/>
        </w:rPr>
      </w:pPr>
      <w:r w:rsidRPr="00EE3A47">
        <w:rPr>
          <w:b/>
          <w:sz w:val="28"/>
          <w:szCs w:val="28"/>
        </w:rPr>
        <w:t>Ростовская область   Тацинский район  станица Тацинская</w:t>
      </w:r>
    </w:p>
    <w:p w:rsidR="00756E35" w:rsidRPr="00EE3A47" w:rsidRDefault="00756E35" w:rsidP="00756E35">
      <w:pPr>
        <w:jc w:val="center"/>
        <w:rPr>
          <w:b/>
          <w:sz w:val="28"/>
          <w:szCs w:val="28"/>
        </w:rPr>
      </w:pPr>
      <w:r w:rsidRPr="00EE3A4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56E35" w:rsidRPr="00EE3A47" w:rsidRDefault="00756E35" w:rsidP="00756E35">
      <w:pPr>
        <w:jc w:val="center"/>
        <w:rPr>
          <w:b/>
          <w:sz w:val="28"/>
          <w:szCs w:val="28"/>
        </w:rPr>
      </w:pPr>
      <w:r w:rsidRPr="00EE3A47">
        <w:rPr>
          <w:b/>
          <w:sz w:val="28"/>
          <w:szCs w:val="28"/>
        </w:rPr>
        <w:t>Тацинская средняя общеобразовательная школа № 2</w:t>
      </w:r>
    </w:p>
    <w:p w:rsidR="00756E35" w:rsidRDefault="00756E35" w:rsidP="00756E35">
      <w:pPr>
        <w:jc w:val="center"/>
      </w:pPr>
    </w:p>
    <w:p w:rsidR="00756E35" w:rsidRDefault="00756E35" w:rsidP="00756E35">
      <w:pPr>
        <w:jc w:val="center"/>
      </w:pPr>
    </w:p>
    <w:p w:rsidR="00756E35" w:rsidRDefault="00756E35" w:rsidP="00756E35">
      <w:pPr>
        <w:jc w:val="center"/>
      </w:pPr>
    </w:p>
    <w:p w:rsidR="00756E35" w:rsidRPr="009C6CE5" w:rsidRDefault="00756E35" w:rsidP="00756E35">
      <w:pPr>
        <w:jc w:val="both"/>
      </w:pPr>
      <w:r w:rsidRPr="009C6CE5">
        <w:rPr>
          <w:b/>
        </w:rPr>
        <w:t xml:space="preserve">  СОГЛАСОВАНО                                                                        </w:t>
      </w:r>
      <w:proofErr w:type="spellStart"/>
      <w:r w:rsidRPr="009C6CE5">
        <w:rPr>
          <w:b/>
        </w:rPr>
        <w:t>СОГЛАСОВАНО</w:t>
      </w:r>
      <w:proofErr w:type="spellEnd"/>
      <w:r w:rsidRPr="009C6CE5">
        <w:rPr>
          <w:b/>
        </w:rPr>
        <w:t xml:space="preserve">                                                     УТВЕРЖДАЮ</w:t>
      </w:r>
    </w:p>
    <w:p w:rsidR="00756E35" w:rsidRPr="009C6CE5" w:rsidRDefault="00756E35" w:rsidP="00756E35">
      <w:r w:rsidRPr="009C6CE5">
        <w:t xml:space="preserve">Протокол заседания МО                                                            Заместитель директора                                     Директор школы __________Н. В. Колбасина                                                                                    </w:t>
      </w:r>
    </w:p>
    <w:p w:rsidR="00756E35" w:rsidRPr="009C6CE5" w:rsidRDefault="00756E35" w:rsidP="00756E35">
      <w:r w:rsidRPr="009C6CE5">
        <w:t xml:space="preserve">учителей начальных классов                                                      по УВР  _________М. И. Зверева                               Приказ  </w:t>
      </w:r>
      <w:proofErr w:type="gramStart"/>
      <w:r w:rsidRPr="009C6CE5">
        <w:t>от</w:t>
      </w:r>
      <w:proofErr w:type="gramEnd"/>
      <w:r w:rsidRPr="009C6CE5">
        <w:t xml:space="preserve"> _</w:t>
      </w:r>
      <w:r>
        <w:rPr>
          <w:u w:val="single"/>
        </w:rPr>
        <w:t>____________</w:t>
      </w:r>
      <w:r w:rsidRPr="009C6CE5">
        <w:rPr>
          <w:u w:val="single"/>
        </w:rPr>
        <w:t>.</w:t>
      </w:r>
      <w:r w:rsidRPr="009C6CE5">
        <w:t xml:space="preserve"> № </w:t>
      </w:r>
    </w:p>
    <w:p w:rsidR="00756E35" w:rsidRPr="005C20ED" w:rsidRDefault="00756E35" w:rsidP="00756E35">
      <w:pPr>
        <w:jc w:val="both"/>
        <w:rPr>
          <w:u w:val="single"/>
        </w:rPr>
      </w:pPr>
      <w:r w:rsidRPr="009C6CE5">
        <w:t>Руководите</w:t>
      </w:r>
      <w:r>
        <w:t>ль МО____________А. Н. Марченко</w:t>
      </w:r>
      <w:r w:rsidRPr="009C6CE5">
        <w:t xml:space="preserve">                    «_</w:t>
      </w:r>
      <w:r w:rsidR="005C20ED">
        <w:rPr>
          <w:u w:val="single"/>
        </w:rPr>
        <w:t>___</w:t>
      </w:r>
      <w:r w:rsidRPr="009C6CE5">
        <w:t>»_</w:t>
      </w:r>
      <w:r>
        <w:t xml:space="preserve"> </w:t>
      </w:r>
      <w:r>
        <w:rPr>
          <w:u w:val="single"/>
        </w:rPr>
        <w:t>января</w:t>
      </w:r>
      <w:r w:rsidR="002321E4">
        <w:rPr>
          <w:u w:val="single"/>
        </w:rPr>
        <w:t xml:space="preserve"> </w:t>
      </w:r>
      <w:r w:rsidR="00125872">
        <w:t>2019</w:t>
      </w:r>
      <w:r w:rsidRPr="009C6CE5">
        <w:t xml:space="preserve"> г.</w:t>
      </w:r>
    </w:p>
    <w:p w:rsidR="00756E35" w:rsidRPr="009C6CE5" w:rsidRDefault="00756E35" w:rsidP="00756E35">
      <w:pPr>
        <w:jc w:val="both"/>
      </w:pPr>
      <w:r w:rsidRPr="009C6CE5">
        <w:t>Протокол МО от __</w:t>
      </w:r>
      <w:r w:rsidR="001B4C9E">
        <w:rPr>
          <w:u w:val="single"/>
        </w:rPr>
        <w:t xml:space="preserve">               </w:t>
      </w:r>
      <w:r w:rsidR="00125872">
        <w:rPr>
          <w:u w:val="single"/>
        </w:rPr>
        <w:t>2019</w:t>
      </w:r>
      <w:r w:rsidRPr="009C6CE5">
        <w:rPr>
          <w:u w:val="single"/>
        </w:rPr>
        <w:t xml:space="preserve"> г._</w:t>
      </w:r>
      <w:r w:rsidR="00125872">
        <w:t xml:space="preserve">   № </w:t>
      </w:r>
    </w:p>
    <w:p w:rsidR="00756E35" w:rsidRPr="009C6CE5" w:rsidRDefault="00756E35" w:rsidP="00756E35"/>
    <w:p w:rsidR="00756E35" w:rsidRPr="009C6CE5" w:rsidRDefault="00756E35" w:rsidP="00756E35"/>
    <w:p w:rsidR="00756E35" w:rsidRPr="009C6CE5" w:rsidRDefault="00756E35" w:rsidP="00756E35"/>
    <w:p w:rsidR="00756E35" w:rsidRPr="009C6CE5" w:rsidRDefault="00756E35" w:rsidP="00756E35"/>
    <w:p w:rsidR="00756E35" w:rsidRPr="009C6CE5" w:rsidRDefault="00756E35" w:rsidP="00756E35"/>
    <w:p w:rsidR="00756E35" w:rsidRPr="009C6CE5" w:rsidRDefault="00756E35" w:rsidP="00756E35"/>
    <w:p w:rsidR="00756E35" w:rsidRPr="009C6CE5" w:rsidRDefault="00756E35" w:rsidP="00756E35">
      <w:pPr>
        <w:jc w:val="center"/>
        <w:rPr>
          <w:b/>
          <w:sz w:val="28"/>
          <w:szCs w:val="28"/>
        </w:rPr>
      </w:pPr>
      <w:r w:rsidRPr="009C6CE5">
        <w:rPr>
          <w:b/>
          <w:sz w:val="28"/>
          <w:szCs w:val="28"/>
        </w:rPr>
        <w:t>РАБОЧАЯ    ПРОГРАММА</w:t>
      </w:r>
    </w:p>
    <w:p w:rsidR="00756E35" w:rsidRPr="009C6CE5" w:rsidRDefault="00756E35" w:rsidP="00756E35">
      <w:pPr>
        <w:jc w:val="center"/>
        <w:rPr>
          <w:b/>
          <w:sz w:val="28"/>
          <w:szCs w:val="28"/>
        </w:rPr>
      </w:pPr>
    </w:p>
    <w:p w:rsidR="00756E35" w:rsidRPr="009C6CE5" w:rsidRDefault="00756E35" w:rsidP="00756E35">
      <w:pPr>
        <w:jc w:val="center"/>
        <w:rPr>
          <w:b/>
          <w:i/>
          <w:sz w:val="28"/>
          <w:szCs w:val="28"/>
          <w:u w:val="single"/>
        </w:rPr>
      </w:pPr>
      <w:r w:rsidRPr="00756E35">
        <w:rPr>
          <w:b/>
          <w:bCs/>
          <w:color w:val="000000"/>
          <w:sz w:val="28"/>
          <w:szCs w:val="28"/>
          <w:u w:val="single"/>
        </w:rPr>
        <w:t>«</w:t>
      </w:r>
      <w:proofErr w:type="spellStart"/>
      <w:r w:rsidRPr="00756E35">
        <w:rPr>
          <w:b/>
          <w:bCs/>
          <w:color w:val="000000"/>
          <w:sz w:val="28"/>
          <w:szCs w:val="28"/>
          <w:u w:val="single"/>
        </w:rPr>
        <w:t>АБВГДейка</w:t>
      </w:r>
      <w:proofErr w:type="spellEnd"/>
      <w:r w:rsidRPr="00756E35">
        <w:rPr>
          <w:b/>
          <w:bCs/>
          <w:color w:val="000000"/>
          <w:sz w:val="28"/>
          <w:szCs w:val="28"/>
          <w:u w:val="single"/>
        </w:rPr>
        <w:t xml:space="preserve">»  </w:t>
      </w:r>
      <w:r w:rsidRPr="00756E35">
        <w:rPr>
          <w:b/>
          <w:color w:val="000000"/>
          <w:sz w:val="28"/>
          <w:szCs w:val="28"/>
          <w:u w:val="single"/>
        </w:rPr>
        <w:t> для подготовки детей 6-7 лет к школе</w:t>
      </w:r>
      <w:r w:rsidRPr="00834163">
        <w:rPr>
          <w:color w:val="000000"/>
          <w:sz w:val="28"/>
          <w:szCs w:val="28"/>
        </w:rPr>
        <w:t xml:space="preserve"> </w:t>
      </w:r>
    </w:p>
    <w:p w:rsidR="00756E35" w:rsidRPr="009C6CE5" w:rsidRDefault="00756E35" w:rsidP="00756E35">
      <w:pPr>
        <w:jc w:val="center"/>
        <w:rPr>
          <w:b/>
          <w:i/>
          <w:sz w:val="28"/>
          <w:szCs w:val="28"/>
        </w:rPr>
      </w:pPr>
    </w:p>
    <w:p w:rsidR="00756E35" w:rsidRPr="009C6CE5" w:rsidRDefault="00756E35" w:rsidP="00756E35">
      <w:pPr>
        <w:jc w:val="center"/>
        <w:rPr>
          <w:b/>
          <w:i/>
          <w:sz w:val="28"/>
          <w:szCs w:val="28"/>
          <w:u w:val="single"/>
        </w:rPr>
      </w:pPr>
      <w:r w:rsidRPr="009C6CE5">
        <w:rPr>
          <w:b/>
          <w:i/>
          <w:sz w:val="28"/>
          <w:szCs w:val="28"/>
          <w:u w:val="single"/>
        </w:rPr>
        <w:t>__начальное общее образование__</w:t>
      </w:r>
    </w:p>
    <w:p w:rsidR="00756E35" w:rsidRPr="009C6CE5" w:rsidRDefault="00756E35" w:rsidP="00756E35">
      <w:pPr>
        <w:jc w:val="center"/>
        <w:rPr>
          <w:b/>
          <w:sz w:val="28"/>
          <w:szCs w:val="28"/>
          <w:u w:val="single"/>
        </w:rPr>
      </w:pPr>
    </w:p>
    <w:p w:rsidR="00756E35" w:rsidRPr="009C6CE5" w:rsidRDefault="00756E35" w:rsidP="00756E35">
      <w:pPr>
        <w:rPr>
          <w:b/>
          <w:sz w:val="28"/>
          <w:szCs w:val="28"/>
          <w:u w:val="single"/>
        </w:rPr>
      </w:pPr>
      <w:r w:rsidRPr="009C6CE5">
        <w:rPr>
          <w:b/>
          <w:sz w:val="28"/>
          <w:szCs w:val="28"/>
        </w:rPr>
        <w:t xml:space="preserve">                                                                    Количество часов   </w:t>
      </w:r>
      <w:r w:rsidR="002321E4">
        <w:rPr>
          <w:b/>
          <w:sz w:val="28"/>
          <w:szCs w:val="28"/>
          <w:u w:val="single"/>
        </w:rPr>
        <w:t>32</w:t>
      </w:r>
      <w:r w:rsidRPr="00756E35">
        <w:rPr>
          <w:b/>
          <w:sz w:val="28"/>
          <w:szCs w:val="28"/>
          <w:u w:val="single"/>
        </w:rPr>
        <w:t xml:space="preserve"> занятия, 2 </w:t>
      </w:r>
      <w:r w:rsidRPr="00DF5297">
        <w:rPr>
          <w:b/>
          <w:sz w:val="28"/>
          <w:szCs w:val="28"/>
          <w:u w:val="single"/>
        </w:rPr>
        <w:t>занятия</w:t>
      </w:r>
      <w:r w:rsidR="00DF5297" w:rsidRPr="00DF5297">
        <w:rPr>
          <w:b/>
          <w:sz w:val="28"/>
          <w:szCs w:val="28"/>
          <w:u w:val="single"/>
        </w:rPr>
        <w:t xml:space="preserve"> </w:t>
      </w:r>
      <w:r w:rsidRPr="00DF5297">
        <w:rPr>
          <w:b/>
          <w:sz w:val="28"/>
          <w:szCs w:val="28"/>
          <w:u w:val="single"/>
        </w:rPr>
        <w:t>в</w:t>
      </w:r>
      <w:r>
        <w:rPr>
          <w:b/>
          <w:sz w:val="28"/>
          <w:szCs w:val="28"/>
          <w:u w:val="single"/>
        </w:rPr>
        <w:t xml:space="preserve"> неделю_</w:t>
      </w:r>
    </w:p>
    <w:p w:rsidR="00756E35" w:rsidRPr="009C6CE5" w:rsidRDefault="00756E35" w:rsidP="00756E35">
      <w:pPr>
        <w:jc w:val="center"/>
        <w:rPr>
          <w:b/>
          <w:sz w:val="28"/>
          <w:szCs w:val="28"/>
        </w:rPr>
      </w:pPr>
    </w:p>
    <w:p w:rsidR="00756E35" w:rsidRDefault="00756E35" w:rsidP="00756E35">
      <w:pPr>
        <w:rPr>
          <w:b/>
          <w:sz w:val="28"/>
          <w:szCs w:val="28"/>
          <w:u w:val="single"/>
        </w:rPr>
      </w:pPr>
      <w:r w:rsidRPr="009C6CE5">
        <w:rPr>
          <w:b/>
          <w:sz w:val="28"/>
          <w:szCs w:val="28"/>
        </w:rPr>
        <w:t xml:space="preserve">                                                                    Учитель     </w:t>
      </w:r>
      <w:r w:rsidR="001B4C9E">
        <w:rPr>
          <w:b/>
          <w:sz w:val="28"/>
          <w:szCs w:val="28"/>
          <w:u w:val="single"/>
        </w:rPr>
        <w:t>Игнатенко Наталья Геннадьевна</w:t>
      </w:r>
    </w:p>
    <w:p w:rsidR="005477FB" w:rsidRPr="005477FB" w:rsidRDefault="005477FB" w:rsidP="00756E35">
      <w:pPr>
        <w:rPr>
          <w:b/>
          <w:sz w:val="28"/>
          <w:szCs w:val="28"/>
          <w:u w:val="single"/>
        </w:rPr>
      </w:pPr>
      <w:r w:rsidRPr="005477FB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proofErr w:type="spellStart"/>
      <w:r w:rsidR="001B4C9E">
        <w:rPr>
          <w:b/>
          <w:sz w:val="28"/>
          <w:szCs w:val="28"/>
          <w:u w:val="single"/>
        </w:rPr>
        <w:t>Нетруненко</w:t>
      </w:r>
      <w:proofErr w:type="spellEnd"/>
      <w:r w:rsidR="001B4C9E">
        <w:rPr>
          <w:b/>
          <w:sz w:val="28"/>
          <w:szCs w:val="28"/>
          <w:u w:val="single"/>
        </w:rPr>
        <w:t xml:space="preserve">  Валентина Ивановна</w:t>
      </w:r>
    </w:p>
    <w:p w:rsidR="00756E35" w:rsidRPr="009C6CE5" w:rsidRDefault="00756E35" w:rsidP="00756E35">
      <w:pPr>
        <w:jc w:val="center"/>
        <w:rPr>
          <w:b/>
          <w:sz w:val="28"/>
          <w:szCs w:val="28"/>
        </w:rPr>
      </w:pPr>
    </w:p>
    <w:p w:rsidR="00756E35" w:rsidRDefault="00756E35" w:rsidP="00756E35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</w:rPr>
      </w:pPr>
      <w:r w:rsidRPr="009C6CE5">
        <w:rPr>
          <w:b/>
          <w:sz w:val="28"/>
          <w:szCs w:val="28"/>
        </w:rPr>
        <w:t xml:space="preserve">Программа разработана на основе </w:t>
      </w:r>
      <w:r w:rsidRPr="00756E35">
        <w:rPr>
          <w:b/>
          <w:i/>
          <w:color w:val="000000"/>
          <w:sz w:val="28"/>
          <w:szCs w:val="28"/>
          <w:u w:val="single"/>
        </w:rPr>
        <w:t xml:space="preserve">программы «Преемственность» </w:t>
      </w:r>
    </w:p>
    <w:p w:rsidR="00756E35" w:rsidRPr="00756E35" w:rsidRDefault="00756E35" w:rsidP="00756E35">
      <w:pPr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</w:rPr>
      </w:pPr>
      <w:r w:rsidRPr="00756E35">
        <w:rPr>
          <w:b/>
          <w:i/>
          <w:color w:val="000000"/>
          <w:sz w:val="28"/>
          <w:szCs w:val="28"/>
          <w:u w:val="single"/>
        </w:rPr>
        <w:t>(программа по подготовке к школе детей 5-7 лет) науч. рук. Н. А. Федосова.  М.: Просвещение, 2012</w:t>
      </w:r>
    </w:p>
    <w:p w:rsidR="00756E35" w:rsidRPr="009C6CE5" w:rsidRDefault="00756E35" w:rsidP="00756E35">
      <w:pPr>
        <w:jc w:val="center"/>
      </w:pPr>
    </w:p>
    <w:p w:rsidR="00756E35" w:rsidRPr="009C6CE5" w:rsidRDefault="00756E35" w:rsidP="00756E35">
      <w:pPr>
        <w:jc w:val="center"/>
      </w:pPr>
    </w:p>
    <w:p w:rsidR="00756E35" w:rsidRPr="009C6CE5" w:rsidRDefault="00756E35" w:rsidP="00756E35">
      <w:pPr>
        <w:jc w:val="center"/>
      </w:pPr>
    </w:p>
    <w:p w:rsidR="00756E35" w:rsidRPr="009C6CE5" w:rsidRDefault="00756E35" w:rsidP="00756E35">
      <w:pPr>
        <w:jc w:val="center"/>
      </w:pPr>
    </w:p>
    <w:p w:rsidR="00756E35" w:rsidRPr="009C6CE5" w:rsidRDefault="00125872" w:rsidP="005477F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2018 – 2019</w:t>
      </w:r>
      <w:r w:rsidR="00756E35" w:rsidRPr="009C6CE5">
        <w:rPr>
          <w:b/>
          <w:i/>
          <w:sz w:val="28"/>
          <w:szCs w:val="28"/>
        </w:rPr>
        <w:t xml:space="preserve"> учебный год</w:t>
      </w:r>
    </w:p>
    <w:p w:rsidR="00DF5297" w:rsidRPr="00FD05C0" w:rsidRDefault="00DF5297" w:rsidP="00DF5297">
      <w:pPr>
        <w:shd w:val="clear" w:color="auto" w:fill="FFFFFF"/>
        <w:jc w:val="center"/>
        <w:rPr>
          <w:b/>
          <w:bCs/>
          <w:color w:val="000000"/>
        </w:rPr>
      </w:pPr>
      <w:r w:rsidRPr="00FD05C0">
        <w:rPr>
          <w:b/>
          <w:bCs/>
          <w:color w:val="000000"/>
        </w:rPr>
        <w:lastRenderedPageBreak/>
        <w:t>Пояснительная записка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     Рабочая программа  </w:t>
      </w:r>
      <w:r w:rsidRPr="00FD05C0">
        <w:rPr>
          <w:bCs/>
          <w:color w:val="000000"/>
        </w:rPr>
        <w:t>«</w:t>
      </w:r>
      <w:proofErr w:type="spellStart"/>
      <w:r w:rsidRPr="00FD05C0">
        <w:rPr>
          <w:bCs/>
          <w:color w:val="000000"/>
        </w:rPr>
        <w:t>АБВГДейка</w:t>
      </w:r>
      <w:proofErr w:type="spellEnd"/>
      <w:r w:rsidRPr="00FD05C0">
        <w:rPr>
          <w:bCs/>
          <w:color w:val="000000"/>
        </w:rPr>
        <w:t>»</w:t>
      </w:r>
      <w:r w:rsidRPr="00FD05C0">
        <w:rPr>
          <w:color w:val="000000"/>
        </w:rPr>
        <w:t> для подготовки детей 6-7 лет к школе разработана в соответствии с требованиями Федерального государственного стандарта начального общего образования  на основе программы «Преемственность» (программа по подготовке к школе детей 5-7 лет) науч. рук. Н. А. Федосова (М.: Просвещение, 2012), рекомендованной Министерством образования РФ.</w:t>
      </w:r>
    </w:p>
    <w:p w:rsidR="00DF5297" w:rsidRPr="00FD05C0" w:rsidRDefault="00DF5297" w:rsidP="00DF5297">
      <w:pPr>
        <w:shd w:val="clear" w:color="auto" w:fill="FFFFFF"/>
        <w:jc w:val="both"/>
        <w:rPr>
          <w:b/>
          <w:bCs/>
          <w:color w:val="000000"/>
        </w:rPr>
      </w:pPr>
    </w:p>
    <w:p w:rsidR="00DF5297" w:rsidRPr="00FD05C0" w:rsidRDefault="00DF5297" w:rsidP="00DF5297">
      <w:pPr>
        <w:shd w:val="clear" w:color="auto" w:fill="FFFFFF"/>
        <w:jc w:val="center"/>
        <w:rPr>
          <w:b/>
          <w:bCs/>
          <w:color w:val="000000"/>
        </w:rPr>
      </w:pPr>
      <w:r w:rsidRPr="00FD05C0">
        <w:rPr>
          <w:b/>
          <w:bCs/>
          <w:color w:val="000000"/>
        </w:rPr>
        <w:t>Характеристика программы «</w:t>
      </w:r>
      <w:proofErr w:type="spellStart"/>
      <w:r w:rsidRPr="00FD05C0">
        <w:rPr>
          <w:b/>
          <w:bCs/>
          <w:color w:val="000000"/>
        </w:rPr>
        <w:t>АБВГДейка</w:t>
      </w:r>
      <w:proofErr w:type="spellEnd"/>
      <w:r w:rsidRPr="00FD05C0">
        <w:rPr>
          <w:b/>
          <w:bCs/>
          <w:color w:val="000000"/>
        </w:rPr>
        <w:t>»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 </w:t>
      </w:r>
      <w:proofErr w:type="gramStart"/>
      <w:r w:rsidRPr="00FD05C0">
        <w:rPr>
          <w:color w:val="000000"/>
        </w:rPr>
        <w:t>Основные положения программы: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</w:t>
      </w:r>
      <w:proofErr w:type="gramEnd"/>
      <w:r w:rsidRPr="00FD05C0">
        <w:rPr>
          <w:color w:val="000000"/>
        </w:rPr>
        <w:t xml:space="preserve"> </w:t>
      </w:r>
      <w:proofErr w:type="gramStart"/>
      <w:r w:rsidRPr="00FD05C0">
        <w:rPr>
          <w:color w:val="000000"/>
        </w:rPr>
        <w:t xml:space="preserve">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</w:t>
      </w:r>
      <w:proofErr w:type="spellStart"/>
      <w:r w:rsidRPr="00FD05C0">
        <w:rPr>
          <w:color w:val="000000"/>
        </w:rPr>
        <w:t>инвариативна</w:t>
      </w:r>
      <w:proofErr w:type="spellEnd"/>
      <w:r w:rsidRPr="00FD05C0">
        <w:rPr>
          <w:color w:val="000000"/>
        </w:rPr>
        <w:t xml:space="preserve"> и готовит к любой системе школьного образования.</w:t>
      </w:r>
      <w:proofErr w:type="gramEnd"/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 Основные принципы построения программы: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  </w:t>
      </w:r>
      <w:proofErr w:type="gramStart"/>
      <w:r w:rsidRPr="00FD05C0">
        <w:rPr>
          <w:color w:val="000000"/>
        </w:rPr>
        <w:t>Содержание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  <w:proofErr w:type="gramEnd"/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 Ведущая деятельность: игра; продуктивная, творческая деятельность.  Виды действий в процессе используемых видов деятельности: анализ объекта; сравнение и сопоставление; выделение общего и различного; осуществление классификации; установление аналогии.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</w:t>
      </w:r>
      <w:r w:rsidR="00CA0A5C" w:rsidRPr="00FD05C0">
        <w:rPr>
          <w:color w:val="000000"/>
        </w:rPr>
        <w:t xml:space="preserve"> </w:t>
      </w:r>
      <w:r w:rsidRPr="00FD05C0">
        <w:rPr>
          <w:color w:val="000000"/>
        </w:rPr>
        <w:t xml:space="preserve"> На основании требований к ребенку, изложенных в основных документах дошкольного и начального общего образования (федеральные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образования), подготовлен портрет дошкольника, поступающего в первый класс.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 Ребенок, поступающий в первый класс, обладает следующими качествами: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физически развит, владеет основными культурно-гигиеническими навыками: самостоятельно одевается, раздевается; ухаживает за одеждой и обувью; соблюдает элементарные правила здорового образа жизни; ухаживает за растениями, животными, игрушками, </w:t>
      </w:r>
      <w:proofErr w:type="spellStart"/>
      <w:r w:rsidRPr="00FD05C0">
        <w:rPr>
          <w:color w:val="000000"/>
        </w:rPr>
        <w:t>книгами</w:t>
      </w:r>
      <w:proofErr w:type="gramStart"/>
      <w:r w:rsidRPr="00FD05C0">
        <w:rPr>
          <w:color w:val="000000"/>
        </w:rPr>
        <w:t>;з</w:t>
      </w:r>
      <w:proofErr w:type="gramEnd"/>
      <w:r w:rsidRPr="00FD05C0">
        <w:rPr>
          <w:color w:val="000000"/>
        </w:rPr>
        <w:t>нает</w:t>
      </w:r>
      <w:proofErr w:type="spellEnd"/>
      <w:r w:rsidRPr="00FD05C0">
        <w:rPr>
          <w:color w:val="000000"/>
        </w:rPr>
        <w:t xml:space="preserve"> первичные сведения о себе, семье, обществе, государстве, мире и природе; владеет средствами общения и способами взаимодействия с взрослыми и сверстниками; использует вербальные и невербальные способы общения; владеет диалогической речью и конструктивными способами взаимодействия с детьми и взрослыми; осознанно и произвольно строит речевое высказывание в устной форме.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 </w:t>
      </w:r>
      <w:r w:rsidR="00CA0A5C" w:rsidRPr="00FD05C0">
        <w:rPr>
          <w:color w:val="000000"/>
        </w:rPr>
        <w:t xml:space="preserve">  </w:t>
      </w:r>
      <w:r w:rsidRPr="00FD05C0">
        <w:rPr>
          <w:color w:val="000000"/>
        </w:rPr>
        <w:t>Программа готовит детей к обучению в школе, осуществляя преемственность между дошкольным и начальным общим образованием.</w:t>
      </w:r>
    </w:p>
    <w:p w:rsidR="00CA0A5C" w:rsidRPr="00FD05C0" w:rsidRDefault="00CA0A5C" w:rsidP="00CA0A5C">
      <w:pPr>
        <w:shd w:val="clear" w:color="auto" w:fill="FFFFFF"/>
        <w:jc w:val="center"/>
        <w:rPr>
          <w:b/>
          <w:color w:val="000000"/>
        </w:rPr>
      </w:pPr>
      <w:r w:rsidRPr="00FD05C0">
        <w:rPr>
          <w:b/>
          <w:color w:val="000000"/>
        </w:rPr>
        <w:t>Цели и задачи программы</w:t>
      </w:r>
    </w:p>
    <w:p w:rsidR="00DF5297" w:rsidRPr="00FD05C0" w:rsidRDefault="00CA0A5C" w:rsidP="00DF5297">
      <w:pPr>
        <w:shd w:val="clear" w:color="auto" w:fill="FFFFFF"/>
        <w:jc w:val="both"/>
        <w:rPr>
          <w:color w:val="000000"/>
        </w:rPr>
      </w:pPr>
      <w:r w:rsidRPr="00FD05C0">
        <w:rPr>
          <w:b/>
          <w:color w:val="000000"/>
        </w:rPr>
        <w:t xml:space="preserve">     </w:t>
      </w:r>
      <w:r w:rsidR="00DF5297" w:rsidRPr="00FD05C0">
        <w:rPr>
          <w:b/>
          <w:color w:val="000000"/>
        </w:rPr>
        <w:t>Цель программы</w:t>
      </w:r>
      <w:r w:rsidR="00DF5297" w:rsidRPr="00FD05C0">
        <w:rPr>
          <w:color w:val="000000"/>
        </w:rPr>
        <w:t xml:space="preserve"> –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 </w:t>
      </w:r>
      <w:r w:rsidR="00CA0A5C" w:rsidRPr="00FD05C0">
        <w:rPr>
          <w:color w:val="000000"/>
        </w:rPr>
        <w:t xml:space="preserve"> </w:t>
      </w:r>
      <w:r w:rsidRPr="00FD05C0">
        <w:rPr>
          <w:color w:val="000000"/>
        </w:rPr>
        <w:t xml:space="preserve"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</w:t>
      </w:r>
      <w:r w:rsidRPr="00FD05C0">
        <w:rPr>
          <w:color w:val="000000"/>
        </w:rPr>
        <w:lastRenderedPageBreak/>
        <w:t>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действий, коммуникативными и речевыми компетенциями.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 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</w:t>
      </w:r>
      <w:r w:rsidRPr="00FD05C0">
        <w:rPr>
          <w:b/>
          <w:color w:val="000000"/>
        </w:rPr>
        <w:t>целью</w:t>
      </w:r>
      <w:r w:rsidRPr="00FD05C0">
        <w:rPr>
          <w:color w:val="000000"/>
        </w:rPr>
        <w:t xml:space="preserve"> программы.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 </w:t>
      </w:r>
      <w:r w:rsidR="00CA0A5C" w:rsidRPr="00FD05C0">
        <w:rPr>
          <w:color w:val="000000"/>
        </w:rPr>
        <w:t xml:space="preserve"> </w:t>
      </w:r>
      <w:r w:rsidRPr="00FD05C0">
        <w:rPr>
          <w:color w:val="000000"/>
        </w:rPr>
        <w:t xml:space="preserve">Программа </w:t>
      </w:r>
      <w:r w:rsidRPr="00FD05C0">
        <w:rPr>
          <w:bCs/>
          <w:color w:val="000000"/>
        </w:rPr>
        <w:t>«</w:t>
      </w:r>
      <w:proofErr w:type="spellStart"/>
      <w:r w:rsidRPr="00FD05C0">
        <w:rPr>
          <w:bCs/>
          <w:color w:val="000000"/>
        </w:rPr>
        <w:t>АБВГДейка</w:t>
      </w:r>
      <w:proofErr w:type="spellEnd"/>
      <w:r w:rsidRPr="00FD05C0">
        <w:rPr>
          <w:bCs/>
          <w:color w:val="000000"/>
        </w:rPr>
        <w:t>»</w:t>
      </w:r>
      <w:r w:rsidRPr="00FD05C0">
        <w:rPr>
          <w:color w:val="000000"/>
        </w:rPr>
        <w:t xml:space="preserve">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b/>
          <w:color w:val="000000"/>
        </w:rPr>
        <w:t xml:space="preserve">     </w:t>
      </w:r>
      <w:r w:rsidR="00CA0A5C" w:rsidRPr="00FD05C0">
        <w:rPr>
          <w:b/>
          <w:color w:val="000000"/>
        </w:rPr>
        <w:t xml:space="preserve"> </w:t>
      </w:r>
      <w:r w:rsidRPr="00FD05C0">
        <w:rPr>
          <w:b/>
          <w:color w:val="000000"/>
        </w:rPr>
        <w:t>Основные задачи:</w:t>
      </w:r>
      <w:r w:rsidRPr="00FD05C0">
        <w:rPr>
          <w:color w:val="000000"/>
        </w:rPr>
        <w:t xml:space="preserve"> сохранение и укрепление здоровья; развитие личностных качеств; формирование ценностных установок и ориентаций;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умений; развитие умений действовать по правилам.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</w:p>
    <w:p w:rsidR="00DF5297" w:rsidRPr="00FD05C0" w:rsidRDefault="00CA0A5C" w:rsidP="00CA0A5C">
      <w:pPr>
        <w:shd w:val="clear" w:color="auto" w:fill="FFFFFF"/>
        <w:jc w:val="center"/>
        <w:rPr>
          <w:b/>
          <w:color w:val="000000"/>
        </w:rPr>
      </w:pPr>
      <w:r w:rsidRPr="00FD05C0">
        <w:rPr>
          <w:b/>
          <w:color w:val="000000"/>
        </w:rPr>
        <w:t>Планируемые результаты</w:t>
      </w:r>
    </w:p>
    <w:p w:rsidR="00CA0A5C" w:rsidRPr="00FD05C0" w:rsidRDefault="00CA0A5C" w:rsidP="00CA0A5C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FD05C0">
        <w:rPr>
          <w:b/>
          <w:bCs/>
          <w:i/>
          <w:color w:val="000000"/>
          <w:u w:val="single"/>
        </w:rPr>
        <w:t xml:space="preserve">«Развитие речи и подготовка к обучению грамоте» </w:t>
      </w:r>
      <w:r w:rsidRPr="00FD05C0">
        <w:rPr>
          <w:b/>
          <w:i/>
          <w:u w:val="single"/>
        </w:rPr>
        <w:t xml:space="preserve"> </w:t>
      </w:r>
    </w:p>
    <w:p w:rsidR="00CA0A5C" w:rsidRPr="00FD05C0" w:rsidRDefault="00CA0A5C" w:rsidP="002C5959">
      <w:pPr>
        <w:shd w:val="clear" w:color="auto" w:fill="FFFFFF"/>
        <w:jc w:val="both"/>
        <w:rPr>
          <w:b/>
          <w:bCs/>
          <w:color w:val="000000"/>
        </w:rPr>
      </w:pPr>
      <w:r w:rsidRPr="00FD05C0">
        <w:rPr>
          <w:b/>
        </w:rPr>
        <w:t xml:space="preserve">      Личностными</w:t>
      </w:r>
      <w:r w:rsidRPr="00FD05C0">
        <w:t xml:space="preserve"> результатами изучения курса программы  </w:t>
      </w:r>
      <w:r w:rsidRPr="00FD05C0">
        <w:rPr>
          <w:bCs/>
          <w:color w:val="000000"/>
        </w:rPr>
        <w:t>«Развитие речи и подготовка к обучению грамоте»</w:t>
      </w:r>
      <w:r w:rsidRPr="00FD05C0">
        <w:rPr>
          <w:b/>
          <w:bCs/>
          <w:color w:val="000000"/>
        </w:rPr>
        <w:t xml:space="preserve"> </w:t>
      </w:r>
      <w:r w:rsidRPr="00FD05C0">
        <w:t xml:space="preserve"> являются следующие умения: </w:t>
      </w:r>
    </w:p>
    <w:p w:rsidR="00CA0A5C" w:rsidRPr="00FD05C0" w:rsidRDefault="00CA0A5C" w:rsidP="00CA0A5C">
      <w:pPr>
        <w:shd w:val="clear" w:color="auto" w:fill="FFFFFF"/>
        <w:rPr>
          <w:color w:val="000000"/>
        </w:rPr>
      </w:pPr>
      <w:r w:rsidRPr="00FD05C0">
        <w:rPr>
          <w:color w:val="000000"/>
        </w:rPr>
        <w:t>- ориентироваться в ситуациях, соответствующих различным сферам общения;</w:t>
      </w:r>
      <w:r w:rsidRPr="00FD05C0">
        <w:rPr>
          <w:color w:val="000000"/>
        </w:rPr>
        <w:br/>
        <w:t>- знать и употреблять вежливые слова (начало и завершение общения);</w:t>
      </w:r>
    </w:p>
    <w:p w:rsidR="00CA0A5C" w:rsidRPr="00FD05C0" w:rsidRDefault="00CA0A5C" w:rsidP="00CA0A5C">
      <w:pPr>
        <w:shd w:val="clear" w:color="auto" w:fill="FFFFFF"/>
        <w:rPr>
          <w:color w:val="000000"/>
        </w:rPr>
      </w:pPr>
      <w:r w:rsidRPr="00FD05C0">
        <w:rPr>
          <w:color w:val="000000"/>
        </w:rPr>
        <w:t> - знать устойчивые формулы речевого этикета - приветствие, прощание, благодарность, просьба;</w:t>
      </w:r>
    </w:p>
    <w:p w:rsidR="00CA0A5C" w:rsidRPr="00FD05C0" w:rsidRDefault="00CA0A5C" w:rsidP="00CA0A5C">
      <w:pPr>
        <w:shd w:val="clear" w:color="auto" w:fill="FFFFFF"/>
      </w:pPr>
      <w:r w:rsidRPr="00FD05C0">
        <w:t>– осознавать роль языка и речи в жизни людей;</w:t>
      </w:r>
    </w:p>
    <w:p w:rsidR="00CA0A5C" w:rsidRPr="00FD05C0" w:rsidRDefault="00CA0A5C" w:rsidP="00CA0A5C">
      <w:pPr>
        <w:shd w:val="clear" w:color="auto" w:fill="FFFFFF"/>
      </w:pPr>
      <w:r w:rsidRPr="00FD05C0">
        <w:t xml:space="preserve"> – эмоционально «проживать» текст, выражать свои эмоции; </w:t>
      </w:r>
    </w:p>
    <w:p w:rsidR="00CA0A5C" w:rsidRPr="00FD05C0" w:rsidRDefault="00CA0A5C" w:rsidP="00CA0A5C">
      <w:pPr>
        <w:shd w:val="clear" w:color="auto" w:fill="FFFFFF"/>
      </w:pPr>
      <w:r w:rsidRPr="00FD05C0">
        <w:t>– понимать эмоции других людей, сочувствовать, сопереживать;</w:t>
      </w:r>
    </w:p>
    <w:p w:rsidR="00CA0A5C" w:rsidRPr="00FD05C0" w:rsidRDefault="00CA0A5C" w:rsidP="00CA0A5C">
      <w:pPr>
        <w:shd w:val="clear" w:color="auto" w:fill="FFFFFF"/>
      </w:pPr>
      <w:r w:rsidRPr="00FD05C0">
        <w:t>– высказывать своѐ отношение к героям прочитанных произведений, к их поступкам.</w:t>
      </w:r>
    </w:p>
    <w:p w:rsidR="00CA0A5C" w:rsidRPr="00FD05C0" w:rsidRDefault="00CA0A5C" w:rsidP="00CA0A5C">
      <w:pPr>
        <w:shd w:val="clear" w:color="auto" w:fill="FFFFFF"/>
      </w:pPr>
      <w:r w:rsidRPr="00FD05C0">
        <w:t xml:space="preserve">     Средство достижения этих результатов – тексты литературных произведений. </w:t>
      </w:r>
    </w:p>
    <w:p w:rsidR="00CA0A5C" w:rsidRPr="00FD05C0" w:rsidRDefault="00CA0A5C" w:rsidP="00CA0A5C">
      <w:pPr>
        <w:shd w:val="clear" w:color="auto" w:fill="FFFFFF"/>
        <w:jc w:val="both"/>
      </w:pPr>
    </w:p>
    <w:p w:rsidR="00CA0A5C" w:rsidRPr="00FD05C0" w:rsidRDefault="00CA0A5C" w:rsidP="00CA0A5C">
      <w:pPr>
        <w:shd w:val="clear" w:color="auto" w:fill="FFFFFF"/>
        <w:jc w:val="both"/>
      </w:pPr>
      <w:r w:rsidRPr="00FD05C0">
        <w:rPr>
          <w:b/>
        </w:rPr>
        <w:t xml:space="preserve">    </w:t>
      </w:r>
      <w:proofErr w:type="spellStart"/>
      <w:r w:rsidRPr="00FD05C0">
        <w:rPr>
          <w:b/>
        </w:rPr>
        <w:t>Метапредметными</w:t>
      </w:r>
      <w:proofErr w:type="spellEnd"/>
      <w:r w:rsidRPr="00FD05C0">
        <w:t xml:space="preserve"> результатами изучения курса  </w:t>
      </w:r>
      <w:r w:rsidRPr="00FD05C0">
        <w:rPr>
          <w:bCs/>
          <w:color w:val="000000"/>
        </w:rPr>
        <w:t>«Развитие речи и подготовка к обучению грамоте»</w:t>
      </w:r>
      <w:r w:rsidRPr="00FD05C0">
        <w:rPr>
          <w:b/>
          <w:bCs/>
          <w:color w:val="000000"/>
        </w:rPr>
        <w:t xml:space="preserve"> </w:t>
      </w:r>
      <w:r w:rsidRPr="00FD05C0">
        <w:t xml:space="preserve">  является формирование универсальных учебных действий (УУД):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</w:t>
      </w:r>
      <w:r w:rsidRPr="00FD05C0">
        <w:rPr>
          <w:i/>
        </w:rPr>
        <w:t>Регулятивные УУД:</w:t>
      </w:r>
      <w:r w:rsidRPr="00FD05C0">
        <w:rPr>
          <w:b/>
        </w:rPr>
        <w:t xml:space="preserve"> 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-  определять и формулировать цель деятельности на уроке с помощью учителя;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-  проговаривать последовательность действий на уроке;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-  учиться высказывать своѐ предположение (версию) на основе работы с материалом учебника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-  учиться работать по предложенному учителем плану.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     Средством формирования </w:t>
      </w:r>
      <w:proofErr w:type="gramStart"/>
      <w:r w:rsidRPr="00FD05C0">
        <w:t>регулятивных</w:t>
      </w:r>
      <w:proofErr w:type="gramEnd"/>
      <w:r w:rsidRPr="00FD05C0">
        <w:t xml:space="preserve"> УУД служат технология подготовки к продуктивному чтению и проблемно-диалогическая технология. </w:t>
      </w:r>
    </w:p>
    <w:p w:rsidR="00CA0A5C" w:rsidRPr="00FD05C0" w:rsidRDefault="00CA0A5C" w:rsidP="00CA0A5C">
      <w:pPr>
        <w:shd w:val="clear" w:color="auto" w:fill="FFFFFF"/>
        <w:jc w:val="both"/>
        <w:rPr>
          <w:i/>
        </w:rPr>
      </w:pPr>
      <w:r w:rsidRPr="00FD05C0">
        <w:rPr>
          <w:i/>
        </w:rPr>
        <w:t>Познавательные</w:t>
      </w:r>
      <w:r w:rsidRPr="00FD05C0">
        <w:rPr>
          <w:b/>
          <w:i/>
        </w:rPr>
        <w:t xml:space="preserve"> </w:t>
      </w:r>
      <w:r w:rsidRPr="00FD05C0">
        <w:rPr>
          <w:i/>
        </w:rPr>
        <w:t xml:space="preserve">УУД: </w:t>
      </w:r>
    </w:p>
    <w:p w:rsidR="00CA0A5C" w:rsidRPr="00FD05C0" w:rsidRDefault="00CA0A5C" w:rsidP="00CA0A5C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- правильно произносить все звуки;</w:t>
      </w:r>
    </w:p>
    <w:p w:rsidR="00CA0A5C" w:rsidRPr="00FD05C0" w:rsidRDefault="00CA0A5C" w:rsidP="00CA0A5C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- отчётливо и ясно произносить все слова;</w:t>
      </w:r>
    </w:p>
    <w:p w:rsidR="00CA0A5C" w:rsidRPr="00FD05C0" w:rsidRDefault="00CA0A5C" w:rsidP="00CA0A5C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- выделять из слов звуки;</w:t>
      </w:r>
    </w:p>
    <w:p w:rsidR="00CA0A5C" w:rsidRPr="00FD05C0" w:rsidRDefault="00CA0A5C" w:rsidP="00CA0A5C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- находить слова с определённым звуком;</w:t>
      </w:r>
    </w:p>
    <w:p w:rsidR="00CA0A5C" w:rsidRPr="00FD05C0" w:rsidRDefault="00CA0A5C" w:rsidP="00CA0A5C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lastRenderedPageBreak/>
        <w:t xml:space="preserve"> - определять место звука в слове;</w:t>
      </w:r>
    </w:p>
    <w:p w:rsidR="00CA0A5C" w:rsidRPr="00FD05C0" w:rsidRDefault="00CA0A5C" w:rsidP="00CA0A5C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- соблюдать орфоэпические нормы произношения;</w:t>
      </w:r>
    </w:p>
    <w:p w:rsidR="00CA0A5C" w:rsidRPr="00FD05C0" w:rsidRDefault="00CA0A5C" w:rsidP="00CA0A5C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- составлять предложения по опорным словам, по заданной теме;</w:t>
      </w:r>
    </w:p>
    <w:p w:rsidR="00CA0A5C" w:rsidRPr="00FD05C0" w:rsidRDefault="00CA0A5C" w:rsidP="00CA0A5C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- составлять рассказы, сказки по картине, по серии картинок;</w:t>
      </w:r>
    </w:p>
    <w:p w:rsidR="00CA0A5C" w:rsidRPr="00FD05C0" w:rsidRDefault="00CA0A5C" w:rsidP="00CA0A5C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- пересказывать сказку, рассказ (</w:t>
      </w:r>
      <w:proofErr w:type="gramStart"/>
      <w:r w:rsidRPr="00FD05C0">
        <w:rPr>
          <w:color w:val="000000"/>
        </w:rPr>
        <w:t>небольшие</w:t>
      </w:r>
      <w:proofErr w:type="gramEnd"/>
      <w:r w:rsidRPr="00FD05C0">
        <w:rPr>
          <w:color w:val="000000"/>
        </w:rPr>
        <w:t xml:space="preserve"> по содержанию) по опорным иллюстрациям;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- ориентироваться в учебнике (на развороте, в оглавлении, в условных обозначениях);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-  находить ответы на вопросы в тексте, иллюстрациях;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- делать выводы в результате совместной работы детей и  педагога; 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- пересказывать небольшие тексты. 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       Средством формирования познавательных УУД служат тексты и иллюстрации, их методический аппарат, обеспечивающие формирование функциональной грамотности (первичных навыков работы с информацией).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</w:t>
      </w:r>
      <w:r w:rsidRPr="00FD05C0">
        <w:rPr>
          <w:i/>
        </w:rPr>
        <w:t>Коммуникативные УУД:</w:t>
      </w:r>
      <w:r w:rsidRPr="00FD05C0">
        <w:t xml:space="preserve"> 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>– оформлять свои мысли в устной и иллюстративной  форме (на уровне предложения или небольшого текста)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- слушать и понимать речь других;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-  выразительно читать и пересказывать текст; 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>-  договариваться  совместно с учителем и сверстниками  о правилах поведения и общения и следовать им;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-  учиться работать в паре, группе; выполнять различные роли (лидера, исполнителя).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Средством формирования коммуникативных УУД служит организация работы в парах и малых группах. </w:t>
      </w:r>
    </w:p>
    <w:p w:rsidR="00CA0A5C" w:rsidRPr="00FD05C0" w:rsidRDefault="00CA0A5C" w:rsidP="00CA0A5C">
      <w:pPr>
        <w:shd w:val="clear" w:color="auto" w:fill="FFFFFF"/>
        <w:jc w:val="both"/>
      </w:pPr>
    </w:p>
    <w:p w:rsidR="00CA0A5C" w:rsidRPr="00FD05C0" w:rsidRDefault="00CA0A5C" w:rsidP="00CA0A5C">
      <w:pPr>
        <w:shd w:val="clear" w:color="auto" w:fill="FFFFFF"/>
        <w:jc w:val="both"/>
      </w:pPr>
      <w:r w:rsidRPr="00FD05C0">
        <w:rPr>
          <w:b/>
        </w:rPr>
        <w:t xml:space="preserve">     Предметными результатами</w:t>
      </w:r>
      <w:r w:rsidRPr="00FD05C0">
        <w:t xml:space="preserve"> изучения курса   </w:t>
      </w:r>
      <w:r w:rsidRPr="00FD05C0">
        <w:rPr>
          <w:bCs/>
          <w:color w:val="000000"/>
        </w:rPr>
        <w:t>«Развитие речи и подготовка к обучению грамоте»</w:t>
      </w:r>
      <w:r w:rsidRPr="00FD05C0">
        <w:rPr>
          <w:b/>
          <w:bCs/>
          <w:color w:val="000000"/>
        </w:rPr>
        <w:t xml:space="preserve"> </w:t>
      </w:r>
      <w:r w:rsidRPr="00FD05C0">
        <w:t xml:space="preserve"> является </w:t>
      </w:r>
      <w:proofErr w:type="spellStart"/>
      <w:r w:rsidRPr="00FD05C0">
        <w:t>сформированность</w:t>
      </w:r>
      <w:proofErr w:type="spellEnd"/>
      <w:r w:rsidRPr="00FD05C0">
        <w:t xml:space="preserve"> следующих умений: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-  отличать текст от набора предложений, записанных как текст; 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-  осмысленно, правильно читать целыми словами; 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>-  отвечать на вопросы учителя по содержанию прочитанного;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 -  подробно пересказывать текст; </w:t>
      </w:r>
    </w:p>
    <w:p w:rsidR="00CA0A5C" w:rsidRPr="00FD05C0" w:rsidRDefault="00CA0A5C" w:rsidP="00CA0A5C">
      <w:pPr>
        <w:shd w:val="clear" w:color="auto" w:fill="FFFFFF"/>
        <w:jc w:val="both"/>
      </w:pPr>
      <w:proofErr w:type="gramStart"/>
      <w:r w:rsidRPr="00FD05C0">
        <w:t xml:space="preserve">- различать гласные звуки: ударный, безударные; согласные – звонкие, глухие, парные и непарные, твѐрдые, мягкие, парные и непарные); </w:t>
      </w:r>
      <w:proofErr w:type="gramEnd"/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- не смешивать понятия «звук» и «буква»; 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 xml:space="preserve">- делить слово на слоги, ставить ударение; </w:t>
      </w:r>
    </w:p>
    <w:p w:rsidR="00CA0A5C" w:rsidRPr="00FD05C0" w:rsidRDefault="00CA0A5C" w:rsidP="00CA0A5C">
      <w:pPr>
        <w:shd w:val="clear" w:color="auto" w:fill="FFFFFF"/>
        <w:jc w:val="both"/>
      </w:pPr>
      <w:r w:rsidRPr="00FD05C0">
        <w:t>- определять роль гласных букв, стоящих после букв, обозначающих согласные звуки,</w:t>
      </w:r>
    </w:p>
    <w:p w:rsidR="00CA0A5C" w:rsidRPr="00FD05C0" w:rsidRDefault="00CA0A5C" w:rsidP="00CA0A5C">
      <w:pPr>
        <w:shd w:val="clear" w:color="auto" w:fill="FFFFFF"/>
        <w:jc w:val="both"/>
        <w:rPr>
          <w:color w:val="000000"/>
        </w:rPr>
      </w:pPr>
      <w:r w:rsidRPr="00FD05C0">
        <w:t xml:space="preserve">- определять  парные по мягкости (обозначение гласного звука и указание на твѐрдость или мягкость согласного звука); 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</w:p>
    <w:p w:rsidR="00CA0A5C" w:rsidRPr="00FD05C0" w:rsidRDefault="00CA0A5C" w:rsidP="00CA0A5C">
      <w:pPr>
        <w:shd w:val="clear" w:color="auto" w:fill="FFFFFF"/>
        <w:jc w:val="center"/>
        <w:rPr>
          <w:b/>
          <w:bCs/>
          <w:i/>
          <w:color w:val="000000"/>
          <w:u w:val="single"/>
        </w:rPr>
      </w:pPr>
      <w:r w:rsidRPr="00FD05C0">
        <w:rPr>
          <w:b/>
          <w:bCs/>
          <w:i/>
          <w:color w:val="000000"/>
          <w:u w:val="single"/>
        </w:rPr>
        <w:t>«Формирование и развитие элементарных математических представлений»</w:t>
      </w:r>
    </w:p>
    <w:p w:rsidR="00624385" w:rsidRPr="00FD05C0" w:rsidRDefault="00624385" w:rsidP="00624385">
      <w:pPr>
        <w:shd w:val="clear" w:color="auto" w:fill="FFFFFF"/>
        <w:jc w:val="both"/>
        <w:rPr>
          <w:bCs/>
          <w:color w:val="000000"/>
        </w:rPr>
      </w:pPr>
      <w:r w:rsidRPr="00FD05C0">
        <w:rPr>
          <w:b/>
        </w:rPr>
        <w:t xml:space="preserve">      Личностными результатами </w:t>
      </w:r>
      <w:r w:rsidRPr="00FD05C0">
        <w:t xml:space="preserve">изучения курса </w:t>
      </w:r>
      <w:r w:rsidRPr="00FD05C0">
        <w:rPr>
          <w:bCs/>
          <w:color w:val="000000"/>
        </w:rPr>
        <w:t>«Формирование и развитие элементарных математических представлений» являются умения: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</w:t>
      </w:r>
      <w:r w:rsidRPr="00FD05C0">
        <w:sym w:font="Symbol" w:char="F02D"/>
      </w:r>
      <w:r w:rsidRPr="00FD05C0">
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</w:t>
      </w:r>
      <w:r w:rsidRPr="00FD05C0">
        <w:sym w:font="Symbol" w:char="F02D"/>
      </w:r>
      <w:r w:rsidRPr="00FD05C0">
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педагога.</w:t>
      </w:r>
    </w:p>
    <w:p w:rsidR="00624385" w:rsidRPr="00FD05C0" w:rsidRDefault="00624385" w:rsidP="00624385">
      <w:pPr>
        <w:shd w:val="clear" w:color="auto" w:fill="FFFFFF"/>
        <w:jc w:val="both"/>
      </w:pPr>
    </w:p>
    <w:p w:rsidR="00624385" w:rsidRPr="00FD05C0" w:rsidRDefault="00624385" w:rsidP="00624385">
      <w:pPr>
        <w:shd w:val="clear" w:color="auto" w:fill="FFFFFF"/>
        <w:jc w:val="both"/>
        <w:rPr>
          <w:bCs/>
          <w:color w:val="000000"/>
        </w:rPr>
      </w:pPr>
      <w:r w:rsidRPr="00FD05C0">
        <w:rPr>
          <w:b/>
        </w:rPr>
        <w:t xml:space="preserve">      </w:t>
      </w:r>
      <w:proofErr w:type="spellStart"/>
      <w:r w:rsidRPr="00FD05C0">
        <w:rPr>
          <w:b/>
        </w:rPr>
        <w:t>Метапредметными</w:t>
      </w:r>
      <w:proofErr w:type="spellEnd"/>
      <w:r w:rsidRPr="00FD05C0">
        <w:rPr>
          <w:b/>
        </w:rPr>
        <w:t xml:space="preserve"> результатами </w:t>
      </w:r>
      <w:r w:rsidRPr="00FD05C0">
        <w:t xml:space="preserve">изучения курса </w:t>
      </w:r>
      <w:r w:rsidRPr="00FD05C0">
        <w:rPr>
          <w:bCs/>
          <w:color w:val="000000"/>
        </w:rPr>
        <w:t xml:space="preserve">«Формирование и развитие математических представлений» </w:t>
      </w:r>
      <w:r w:rsidRPr="00FD05C0">
        <w:t>являются формирование следующих универсальных учебных действий (УУД):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</w:t>
      </w:r>
      <w:r w:rsidRPr="00FD05C0">
        <w:rPr>
          <w:i/>
        </w:rPr>
        <w:t>Регулятивные УУД:</w:t>
      </w:r>
      <w:r w:rsidRPr="00FD05C0">
        <w:t xml:space="preserve">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sym w:font="Symbol" w:char="F02D"/>
      </w:r>
      <w:r w:rsidRPr="00FD05C0">
        <w:t xml:space="preserve"> определять и формулировать цель деятельности на уроке с помощью учителя.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sym w:font="Symbol" w:char="F02D"/>
      </w:r>
      <w:r w:rsidRPr="00FD05C0">
        <w:t xml:space="preserve"> проговаривать последовательность действий.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sym w:font="Symbol" w:char="F02D"/>
      </w:r>
      <w:r w:rsidRPr="00FD05C0">
        <w:t xml:space="preserve"> учиться высказывать своѐ предположение (версию) на основе работы с иллюстрацией.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sym w:font="Symbol" w:char="F02D"/>
      </w:r>
      <w:r w:rsidRPr="00FD05C0">
        <w:t xml:space="preserve"> учиться работать по предложенному учителем плану.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    Средством формирования этих действий служит технология проблемного диалога на этапе изучения нового материала.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</w:t>
      </w:r>
      <w:r w:rsidRPr="00FD05C0">
        <w:sym w:font="Symbol" w:char="F02D"/>
      </w:r>
      <w:r w:rsidRPr="00FD05C0">
        <w:t xml:space="preserve"> учиться отличать </w:t>
      </w:r>
      <w:proofErr w:type="gramStart"/>
      <w:r w:rsidRPr="00FD05C0">
        <w:t>верно</w:t>
      </w:r>
      <w:proofErr w:type="gramEnd"/>
      <w:r w:rsidRPr="00FD05C0">
        <w:t xml:space="preserve"> выполненное задание от неверного.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sym w:font="Symbol" w:char="F02D"/>
      </w:r>
      <w:r w:rsidRPr="00FD05C0">
        <w:t xml:space="preserve"> учиться совместно с учителем и другими учениками давать эмоциональную оценку деятельности класса на уроке.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  Средством формирования этих действий служит технология оценивания образовательных достижений (учебных успехов).</w:t>
      </w:r>
    </w:p>
    <w:p w:rsidR="00624385" w:rsidRPr="00FD05C0" w:rsidRDefault="00624385" w:rsidP="00624385">
      <w:pPr>
        <w:shd w:val="clear" w:color="auto" w:fill="FFFFFF"/>
        <w:jc w:val="both"/>
      </w:pP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</w:t>
      </w:r>
      <w:r w:rsidRPr="00FD05C0">
        <w:rPr>
          <w:i/>
        </w:rPr>
        <w:t>Познавательные УУД:</w:t>
      </w:r>
      <w:r w:rsidRPr="00FD05C0">
        <w:t xml:space="preserve">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sym w:font="Symbol" w:char="F02D"/>
      </w:r>
      <w:r w:rsidRPr="00FD05C0">
        <w:t xml:space="preserve"> ориентироваться в своей системе знаний: отличать новое от уже известного с помощью учителя.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sym w:font="Symbol" w:char="F02D"/>
      </w:r>
      <w:r w:rsidRPr="00FD05C0">
        <w:t xml:space="preserve"> делать предварительный отбор источников информации: ориентироваться в учебнике (на развороте, в оглавлении, в словаре).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sym w:font="Symbol" w:char="F02D"/>
      </w:r>
      <w:r w:rsidRPr="00FD05C0">
        <w:t xml:space="preserve"> добывать новые знания: находить ответы на вопросы, используя учебник, свой жизненный опыт и информацию, полученную на уроке.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sym w:font="Symbol" w:char="F02D"/>
      </w:r>
      <w:r w:rsidRPr="00FD05C0">
        <w:t xml:space="preserve"> перерабатывать полученную информацию: делать выводы в результате совместной работы.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</w:t>
      </w:r>
      <w:r w:rsidRPr="00FD05C0">
        <w:sym w:font="Symbol" w:char="F02D"/>
      </w:r>
      <w:r w:rsidRPr="00FD05C0">
        <w:t xml:space="preserve">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  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 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</w:t>
      </w:r>
      <w:r w:rsidRPr="00FD05C0">
        <w:rPr>
          <w:i/>
        </w:rPr>
        <w:t>Коммуникативные УУД:</w:t>
      </w:r>
      <w:r w:rsidRPr="00FD05C0">
        <w:t xml:space="preserve">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sym w:font="Symbol" w:char="F02D"/>
      </w:r>
      <w:r w:rsidRPr="00FD05C0">
        <w:t xml:space="preserve"> донести свою позицию до других.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sym w:font="Symbol" w:char="F02D"/>
      </w:r>
      <w:r w:rsidRPr="00FD05C0">
        <w:t xml:space="preserve"> слушать и понимать речь других.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  Средством формирования этих действий служит технология проблемного диалога (побуждающий и подводящий диалог).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</w:t>
      </w:r>
      <w:r w:rsidRPr="00FD05C0">
        <w:sym w:font="Symbol" w:char="F02D"/>
      </w:r>
      <w:r w:rsidRPr="00FD05C0">
        <w:t xml:space="preserve"> совместно договариваться о правилах общения и поведения в школе и следовать им.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sym w:font="Symbol" w:char="F02D"/>
      </w:r>
      <w:r w:rsidRPr="00FD05C0">
        <w:t xml:space="preserve"> учиться выполнять различные роли в группе (лидера, исполнителя, критика). </w:t>
      </w:r>
    </w:p>
    <w:p w:rsidR="00624385" w:rsidRPr="00FD05C0" w:rsidRDefault="00624385" w:rsidP="00624385">
      <w:pPr>
        <w:shd w:val="clear" w:color="auto" w:fill="FFFFFF"/>
        <w:jc w:val="both"/>
      </w:pPr>
      <w:r w:rsidRPr="00FD05C0">
        <w:t xml:space="preserve">     Средством формирования этих действий служит организация работы в парах и малых группах. </w:t>
      </w:r>
    </w:p>
    <w:p w:rsidR="00624385" w:rsidRPr="00FD05C0" w:rsidRDefault="00624385" w:rsidP="00624385">
      <w:pPr>
        <w:shd w:val="clear" w:color="auto" w:fill="FFFFFF"/>
        <w:jc w:val="both"/>
      </w:pPr>
    </w:p>
    <w:p w:rsidR="00624385" w:rsidRPr="00FD05C0" w:rsidRDefault="00624385" w:rsidP="00624385">
      <w:pPr>
        <w:shd w:val="clear" w:color="auto" w:fill="FFFFFF"/>
        <w:jc w:val="both"/>
        <w:rPr>
          <w:bCs/>
          <w:color w:val="000000"/>
        </w:rPr>
      </w:pPr>
      <w:r w:rsidRPr="00FD05C0">
        <w:rPr>
          <w:b/>
        </w:rPr>
        <w:t xml:space="preserve">     Предметными результатами </w:t>
      </w:r>
      <w:r w:rsidRPr="00FD05C0">
        <w:t xml:space="preserve">изучения курса </w:t>
      </w:r>
      <w:r w:rsidRPr="00FD05C0">
        <w:rPr>
          <w:bCs/>
          <w:color w:val="000000"/>
        </w:rPr>
        <w:t>«Формирование и развитие математических представлений» являются:</w:t>
      </w:r>
    </w:p>
    <w:p w:rsidR="00624385" w:rsidRPr="00FD05C0" w:rsidRDefault="00624385" w:rsidP="00624385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- умение  различие между цифрой и однозначным  числом; названия однозначных чисел. </w:t>
      </w:r>
    </w:p>
    <w:p w:rsidR="00624385" w:rsidRPr="00FD05C0" w:rsidRDefault="00624385" w:rsidP="00624385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>- умение  считать до 10 и в обратном порядке; определять, где предметов больше (меньше), определять число предметов заданной совокупности и устно обозначать результат числом;</w:t>
      </w:r>
    </w:p>
    <w:p w:rsidR="002C5959" w:rsidRPr="00FD05C0" w:rsidRDefault="00624385" w:rsidP="00624385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lastRenderedPageBreak/>
        <w:t>- знание  названий основных геометрических фигур (треугольник, прямоугольник, круг),  умение различать их, находить их прообразы в окружающей действительности;</w:t>
      </w:r>
    </w:p>
    <w:p w:rsidR="00624385" w:rsidRPr="00FD05C0" w:rsidRDefault="00624385" w:rsidP="00624385">
      <w:pPr>
        <w:shd w:val="clear" w:color="auto" w:fill="FFFFFF"/>
        <w:jc w:val="both"/>
        <w:rPr>
          <w:bCs/>
          <w:color w:val="000000"/>
        </w:rPr>
      </w:pPr>
      <w:r w:rsidRPr="00FD05C0">
        <w:rPr>
          <w:color w:val="000000"/>
        </w:rPr>
        <w:t>- умение проводить простейшие  рассуждения с логическим уклоном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 и др.).</w:t>
      </w:r>
    </w:p>
    <w:p w:rsidR="00624385" w:rsidRPr="00FD05C0" w:rsidRDefault="00624385" w:rsidP="00624385">
      <w:pPr>
        <w:shd w:val="clear" w:color="auto" w:fill="FFFFFF"/>
        <w:jc w:val="center"/>
        <w:rPr>
          <w:b/>
          <w:bCs/>
          <w:color w:val="000000"/>
        </w:rPr>
      </w:pPr>
      <w:r w:rsidRPr="00FD05C0">
        <w:rPr>
          <w:b/>
          <w:bCs/>
          <w:color w:val="000000"/>
        </w:rPr>
        <w:t xml:space="preserve">Место занятий </w:t>
      </w:r>
    </w:p>
    <w:p w:rsidR="00624385" w:rsidRPr="00FD05C0" w:rsidRDefault="00624385" w:rsidP="00624385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   Программа </w:t>
      </w:r>
      <w:r w:rsidRPr="00FD05C0">
        <w:rPr>
          <w:bCs/>
          <w:color w:val="000000"/>
        </w:rPr>
        <w:t>«</w:t>
      </w:r>
      <w:proofErr w:type="spellStart"/>
      <w:r w:rsidRPr="00FD05C0">
        <w:rPr>
          <w:bCs/>
          <w:color w:val="000000"/>
        </w:rPr>
        <w:t>АБВГДейка</w:t>
      </w:r>
      <w:proofErr w:type="spellEnd"/>
      <w:r w:rsidRPr="00FD05C0">
        <w:rPr>
          <w:bCs/>
          <w:color w:val="000000"/>
        </w:rPr>
        <w:t>»</w:t>
      </w:r>
      <w:r w:rsidRPr="00FD05C0">
        <w:rPr>
          <w:b/>
          <w:bCs/>
          <w:color w:val="000000"/>
        </w:rPr>
        <w:t xml:space="preserve">  </w:t>
      </w:r>
      <w:r w:rsidRPr="00FD05C0">
        <w:rPr>
          <w:color w:val="000000"/>
        </w:rPr>
        <w:t xml:space="preserve"> предлагает систему адаптационных занятий и состоит из следующих курсов: </w:t>
      </w:r>
      <w:r w:rsidRPr="00FD05C0">
        <w:rPr>
          <w:b/>
          <w:bCs/>
          <w:color w:val="000000"/>
        </w:rPr>
        <w:t xml:space="preserve"> «Развитие речи и подготовка к обучению грамоте»</w:t>
      </w:r>
      <w:r w:rsidRPr="00FD05C0">
        <w:rPr>
          <w:color w:val="000000"/>
        </w:rPr>
        <w:t xml:space="preserve"> и  «</w:t>
      </w:r>
      <w:r w:rsidRPr="00FD05C0">
        <w:rPr>
          <w:b/>
          <w:bCs/>
          <w:color w:val="000000"/>
        </w:rPr>
        <w:t>Формирование и развитие математических представлений</w:t>
      </w:r>
      <w:r w:rsidRPr="00FD05C0">
        <w:rPr>
          <w:color w:val="000000"/>
        </w:rPr>
        <w:t>». Адаптационные занятия организуются на базе школы и имеют следующую временную структуру: 2 занятия</w:t>
      </w:r>
      <w:r w:rsidR="00BF7569" w:rsidRPr="00FD05C0">
        <w:rPr>
          <w:color w:val="000000"/>
        </w:rPr>
        <w:t xml:space="preserve"> в день (февраль – апрель, четверг)</w:t>
      </w:r>
      <w:r w:rsidRPr="00FD05C0">
        <w:rPr>
          <w:color w:val="000000"/>
        </w:rPr>
        <w:t>, 1 раз в неделю</w:t>
      </w:r>
      <w:r w:rsidR="005C20ED">
        <w:rPr>
          <w:color w:val="000000"/>
        </w:rPr>
        <w:t xml:space="preserve">, с 07.02 </w:t>
      </w:r>
      <w:bookmarkStart w:id="0" w:name="_GoBack"/>
      <w:bookmarkEnd w:id="0"/>
      <w:r w:rsidR="005C20ED">
        <w:rPr>
          <w:color w:val="000000"/>
        </w:rPr>
        <w:t>по 25.03 и с 19 по 23</w:t>
      </w:r>
      <w:r w:rsidR="00BF7569" w:rsidRPr="00FD05C0">
        <w:rPr>
          <w:color w:val="000000"/>
        </w:rPr>
        <w:t xml:space="preserve"> августа</w:t>
      </w:r>
      <w:r w:rsidRPr="00FD05C0">
        <w:rPr>
          <w:color w:val="000000"/>
        </w:rPr>
        <w:t>. Продолжительность занятий 25  минут с 10-минутным перерывом. Программа рассчитана на 17 недель. Общее количество занятий - 34.</w:t>
      </w:r>
    </w:p>
    <w:p w:rsidR="00CA0A5C" w:rsidRPr="00FD05C0" w:rsidRDefault="00CA0A5C" w:rsidP="00DF5297">
      <w:pPr>
        <w:shd w:val="clear" w:color="auto" w:fill="FFFFFF"/>
        <w:jc w:val="both"/>
        <w:rPr>
          <w:color w:val="000000"/>
        </w:rPr>
      </w:pPr>
    </w:p>
    <w:p w:rsidR="00CA0A5C" w:rsidRPr="00FD05C0" w:rsidRDefault="00567DAF" w:rsidP="00567DAF">
      <w:pPr>
        <w:shd w:val="clear" w:color="auto" w:fill="FFFFFF"/>
        <w:jc w:val="center"/>
        <w:rPr>
          <w:b/>
          <w:color w:val="000000"/>
        </w:rPr>
      </w:pPr>
      <w:r w:rsidRPr="00FD05C0">
        <w:rPr>
          <w:b/>
          <w:color w:val="000000"/>
        </w:rPr>
        <w:t>Содержание программы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</w:t>
      </w:r>
      <w:r w:rsidR="00567DAF" w:rsidRPr="00FD05C0">
        <w:rPr>
          <w:color w:val="000000"/>
        </w:rPr>
        <w:t xml:space="preserve">    </w:t>
      </w:r>
      <w:r w:rsidRPr="00FD05C0">
        <w:rPr>
          <w:color w:val="000000"/>
        </w:rPr>
        <w:t xml:space="preserve">Программа </w:t>
      </w:r>
      <w:r w:rsidRPr="00FD05C0">
        <w:rPr>
          <w:bCs/>
          <w:color w:val="000000"/>
        </w:rPr>
        <w:t>«</w:t>
      </w:r>
      <w:proofErr w:type="spellStart"/>
      <w:r w:rsidRPr="00FD05C0">
        <w:rPr>
          <w:bCs/>
          <w:color w:val="000000"/>
        </w:rPr>
        <w:t>АБВГДейка</w:t>
      </w:r>
      <w:proofErr w:type="spellEnd"/>
      <w:r w:rsidRPr="00FD05C0">
        <w:rPr>
          <w:bCs/>
          <w:color w:val="000000"/>
        </w:rPr>
        <w:t>»</w:t>
      </w:r>
      <w:r w:rsidRPr="00FD05C0">
        <w:rPr>
          <w:b/>
          <w:bCs/>
          <w:color w:val="000000"/>
        </w:rPr>
        <w:t xml:space="preserve">  </w:t>
      </w:r>
      <w:r w:rsidRPr="00FD05C0">
        <w:rPr>
          <w:color w:val="000000"/>
        </w:rPr>
        <w:t> состоит из следующих курсов: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 Курс </w:t>
      </w:r>
      <w:r w:rsidRPr="00FD05C0">
        <w:rPr>
          <w:b/>
          <w:bCs/>
          <w:color w:val="000000"/>
        </w:rPr>
        <w:t xml:space="preserve">«Развитие речи и подготовка к обучению грамоте» </w:t>
      </w:r>
      <w:r w:rsidRPr="00FD05C0">
        <w:rPr>
          <w:bCs/>
          <w:color w:val="000000"/>
        </w:rPr>
        <w:t>включает в себя:</w:t>
      </w:r>
      <w:r w:rsidRPr="00FD05C0">
        <w:rPr>
          <w:color w:val="000000"/>
        </w:rPr>
        <w:t xml:space="preserve"> развитие связной речи, знакомство с буквами и звуками, освоение понятий: звук, буква, слово; формирование и развитие фонематических процессов: анализ, синтез, представление, развитие графо-моторных навыков и знакомство с  художественной литературой. Курс  нацелен на разностороннее развитие ребёнка посредством различных видов деятельности, выполняющей функции развития связной речи, фонетического слуха, творческого мышления, координации и мелкой моторики движений, мышц двигательного аппарата пишущей руки, зрительных и двигательных факторов как единого целого действия. Курс ведёт подготовку к обучению чтению и  письму. </w:t>
      </w:r>
      <w:proofErr w:type="gramStart"/>
      <w:r w:rsidRPr="00FD05C0">
        <w:rPr>
          <w:color w:val="000000"/>
        </w:rPr>
        <w:t>Направлен</w:t>
      </w:r>
      <w:proofErr w:type="gramEnd"/>
      <w:r w:rsidRPr="00FD05C0">
        <w:rPr>
          <w:color w:val="000000"/>
        </w:rPr>
        <w:t xml:space="preserve"> на профилактику нарушений письменной речи, на развитие интереса к художественной литературе.</w:t>
      </w:r>
    </w:p>
    <w:p w:rsidR="00567DAF" w:rsidRPr="00FD05C0" w:rsidRDefault="00567DAF" w:rsidP="00DF5297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4742"/>
      </w:tblGrid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t>№</w:t>
            </w: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567DAF">
            <w:pPr>
              <w:spacing w:before="100" w:beforeAutospacing="1" w:after="100" w:afterAutospacing="1"/>
              <w:jc w:val="center"/>
            </w:pPr>
            <w:r w:rsidRPr="00FD05C0">
              <w:rPr>
                <w:b/>
                <w:bCs/>
              </w:rPr>
              <w:t>Основные разделы курса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rPr>
                <w:b/>
                <w:bCs/>
              </w:rPr>
              <w:t>1.</w:t>
            </w: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567DAF">
            <w:pPr>
              <w:spacing w:before="100" w:beforeAutospacing="1" w:after="100" w:afterAutospacing="1"/>
              <w:jc w:val="center"/>
            </w:pPr>
            <w:r w:rsidRPr="00FD05C0">
              <w:rPr>
                <w:b/>
                <w:bCs/>
              </w:rPr>
              <w:t>Развитие речи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567DAF">
            <w:pPr>
              <w:pStyle w:val="aa"/>
            </w:pPr>
            <w:r w:rsidRPr="00FD05C0">
              <w:t>Беседа, рассказывание по сюжетной картине или по серии сюжетных картин: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-совершенствование общих речевых навыков;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-установление причинно-следственных связей;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-составление описательного рассказа.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/>
              <w:jc w:val="both"/>
            </w:pPr>
            <w:r w:rsidRPr="00FD05C0">
              <w:t>Составление рассказа по плану.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/>
              <w:jc w:val="both"/>
            </w:pPr>
            <w:r w:rsidRPr="00FD05C0">
              <w:t>Правильное употребление слов-названий предметов, действий, признаков</w:t>
            </w:r>
            <w:proofErr w:type="gramStart"/>
            <w:r w:rsidRPr="00FD05C0">
              <w:t xml:space="preserve"> ,</w:t>
            </w:r>
            <w:proofErr w:type="gramEnd"/>
            <w:r w:rsidRPr="00FD05C0">
              <w:t xml:space="preserve"> объяснение их значений.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/>
              <w:jc w:val="both"/>
            </w:pPr>
            <w:r w:rsidRPr="00FD05C0">
              <w:t>Обучение неторопливому темпу и ритму речи, правильному речевому дыханию, умеренной громкости и правильному интонированию.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/>
              <w:jc w:val="both"/>
            </w:pPr>
            <w:r w:rsidRPr="00FD05C0">
              <w:t>Образование существительных, обозначающих род деятельности, образование сложных слов.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t xml:space="preserve">Подбор обобщающих понятий  к группе предметов  и классификация 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t>Диалог, монолог, косвенная речь.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rPr>
                <w:b/>
                <w:bCs/>
              </w:rPr>
              <w:t>2.</w:t>
            </w: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rPr>
                <w:b/>
                <w:bCs/>
              </w:rPr>
              <w:t>Художественная литература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567DAF">
            <w:pPr>
              <w:pStyle w:val="aa"/>
            </w:pPr>
            <w:r w:rsidRPr="00FD05C0">
              <w:t>Сказка: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-пересказ сказки;</w:t>
            </w:r>
          </w:p>
          <w:p w:rsidR="00567DAF" w:rsidRPr="00FD05C0" w:rsidRDefault="00567DAF" w:rsidP="00567DAF">
            <w:pPr>
              <w:pStyle w:val="aa"/>
            </w:pPr>
            <w:r w:rsidRPr="00FD05C0">
              <w:lastRenderedPageBreak/>
              <w:t>-соотносить содержание текста с изображением на картинке</w:t>
            </w:r>
            <w:proofErr w:type="gramStart"/>
            <w:r w:rsidRPr="00FD05C0">
              <w:t>;--</w:t>
            </w:r>
            <w:proofErr w:type="gramEnd"/>
            <w:r w:rsidRPr="00FD05C0">
              <w:t>отвечать на вопросы по содержанию;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-ставить вопрос к тексту;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-придумывать, фантазируя, необычный конец.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567DAF">
            <w:pPr>
              <w:pStyle w:val="aa"/>
            </w:pPr>
            <w:r w:rsidRPr="00FD05C0">
              <w:t>Рассказ: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-пересказ небольшого по объёму литературного произведения;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-соотносить содержание текста с изображением на картинке;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-отвечать на вопросы;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-задавать  вопрос к тексту;</w:t>
            </w:r>
          </w:p>
        </w:tc>
      </w:tr>
    </w:tbl>
    <w:p w:rsidR="00567DAF" w:rsidRPr="00FD05C0" w:rsidRDefault="00567DAF" w:rsidP="00DF5297">
      <w:pPr>
        <w:shd w:val="clear" w:color="auto" w:fill="FFFFFF"/>
        <w:jc w:val="both"/>
        <w:rPr>
          <w:color w:val="000000"/>
        </w:rPr>
      </w:pP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  <w:r w:rsidRPr="00FD05C0">
        <w:rPr>
          <w:color w:val="000000"/>
        </w:rPr>
        <w:t xml:space="preserve">     Курс  «</w:t>
      </w:r>
      <w:r w:rsidRPr="00FD05C0">
        <w:rPr>
          <w:b/>
          <w:bCs/>
          <w:color w:val="000000"/>
        </w:rPr>
        <w:t>Формирование и развитие математических представлений</w:t>
      </w:r>
      <w:r w:rsidRPr="00FD05C0">
        <w:rPr>
          <w:color w:val="000000"/>
        </w:rPr>
        <w:t>» направлен на усвоение математических понятий,  развитие умений проводить наблюдения, сравнивать, выделять указанные и новые свойства объекта, его существенные и несущественные характеристики, делать основные выводы.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14742"/>
      </w:tblGrid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D05C0">
              <w:rPr>
                <w:b/>
              </w:rPr>
              <w:t>№</w:t>
            </w: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567DAF">
            <w:pPr>
              <w:spacing w:before="100" w:beforeAutospacing="1" w:after="100" w:afterAutospacing="1"/>
              <w:jc w:val="center"/>
            </w:pPr>
            <w:r w:rsidRPr="00FD05C0">
              <w:rPr>
                <w:b/>
                <w:bCs/>
              </w:rPr>
              <w:t>Основные разделы курса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rPr>
                <w:b/>
                <w:bCs/>
              </w:rPr>
              <w:t>1.</w:t>
            </w: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rPr>
                <w:b/>
                <w:bCs/>
              </w:rPr>
              <w:t>Арифметический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t>Числа от 0 до 10.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t>Счёт предметов.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t>Устная нумерация чисел: названия, последовательность и обозначение чисел от 0 до 10.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t>Сравнение чисел первого десятка.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t>Свойства натурального ряда чисел.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t>Цифры и числа.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t>Решение задач с помощью рисунков.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t>Чтение чисел.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rPr>
                <w:b/>
                <w:bCs/>
              </w:rPr>
              <w:t>2.</w:t>
            </w: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rPr>
                <w:b/>
                <w:bCs/>
              </w:rPr>
              <w:t>Геометрический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567DAF">
            <w:pPr>
              <w:pStyle w:val="aa"/>
            </w:pPr>
            <w:r w:rsidRPr="00FD05C0">
              <w:t>Сравнение: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 по форме;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-по размеру;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-по расположению на плоскости, в пространстве;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-по назначению;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-по цвету.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rPr>
                <w:b/>
                <w:bCs/>
              </w:rPr>
              <w:t>3.</w:t>
            </w: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125872">
            <w:pPr>
              <w:spacing w:before="100" w:beforeAutospacing="1" w:after="100" w:afterAutospacing="1"/>
              <w:jc w:val="both"/>
            </w:pPr>
            <w:r w:rsidRPr="00FD05C0">
              <w:rPr>
                <w:b/>
                <w:bCs/>
              </w:rPr>
              <w:t>Содержательно-логический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567DAF">
            <w:pPr>
              <w:pStyle w:val="aa"/>
            </w:pPr>
            <w:r w:rsidRPr="00FD05C0">
              <w:t>Развитие</w:t>
            </w:r>
            <w:proofErr w:type="gramStart"/>
            <w:r w:rsidRPr="00FD05C0">
              <w:t xml:space="preserve"> :</w:t>
            </w:r>
            <w:proofErr w:type="gramEnd"/>
          </w:p>
          <w:p w:rsidR="00567DAF" w:rsidRPr="00FD05C0" w:rsidRDefault="00567DAF" w:rsidP="00567DAF">
            <w:pPr>
              <w:pStyle w:val="aa"/>
            </w:pPr>
            <w:r w:rsidRPr="00FD05C0">
              <w:t>-внимания;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-памяти;</w:t>
            </w:r>
          </w:p>
          <w:p w:rsidR="00567DAF" w:rsidRPr="00FD05C0" w:rsidRDefault="00567DAF" w:rsidP="00567DAF">
            <w:pPr>
              <w:pStyle w:val="aa"/>
            </w:pPr>
            <w:r w:rsidRPr="00FD05C0">
              <w:lastRenderedPageBreak/>
              <w:t>-воображения;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-мышления.</w:t>
            </w:r>
          </w:p>
        </w:tc>
      </w:tr>
      <w:tr w:rsidR="00567DAF" w:rsidRPr="00FD05C0" w:rsidTr="00567DAF">
        <w:trPr>
          <w:tblCellSpacing w:w="15" w:type="dxa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7DAF" w:rsidRPr="00FD05C0" w:rsidRDefault="00567DAF" w:rsidP="00125872">
            <w:pPr>
              <w:jc w:val="both"/>
            </w:pPr>
          </w:p>
        </w:tc>
        <w:tc>
          <w:tcPr>
            <w:tcW w:w="1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7DAF" w:rsidRPr="00FD05C0" w:rsidRDefault="00567DAF" w:rsidP="00567DAF">
            <w:pPr>
              <w:pStyle w:val="aa"/>
            </w:pPr>
            <w:r w:rsidRPr="00FD05C0">
              <w:t>Выполнение заданий: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-выделение существенных признаков;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-выявление закономерностей;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-проведение анализа;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-синтеза;</w:t>
            </w:r>
          </w:p>
          <w:p w:rsidR="00567DAF" w:rsidRPr="00FD05C0" w:rsidRDefault="00567DAF" w:rsidP="00567DAF">
            <w:pPr>
              <w:pStyle w:val="aa"/>
            </w:pPr>
            <w:r w:rsidRPr="00FD05C0">
              <w:t>-сравнения.</w:t>
            </w:r>
          </w:p>
        </w:tc>
      </w:tr>
    </w:tbl>
    <w:p w:rsidR="00DF5297" w:rsidRPr="00FD05C0" w:rsidRDefault="00DF5297" w:rsidP="00495BC9">
      <w:pPr>
        <w:shd w:val="clear" w:color="auto" w:fill="FFFFFF"/>
        <w:spacing w:before="100" w:beforeAutospacing="1"/>
        <w:jc w:val="center"/>
        <w:rPr>
          <w:b/>
          <w:bCs/>
          <w:color w:val="000000"/>
        </w:rPr>
      </w:pPr>
      <w:r w:rsidRPr="00FD05C0">
        <w:rPr>
          <w:b/>
          <w:bCs/>
          <w:color w:val="000000"/>
        </w:rPr>
        <w:t>Календарно-тематическое планирование</w:t>
      </w:r>
    </w:p>
    <w:p w:rsidR="00DF5297" w:rsidRPr="00FD05C0" w:rsidRDefault="00495BC9" w:rsidP="00495BC9">
      <w:pPr>
        <w:shd w:val="clear" w:color="auto" w:fill="FFFFFF"/>
        <w:jc w:val="center"/>
        <w:rPr>
          <w:color w:val="000000"/>
        </w:rPr>
      </w:pPr>
      <w:r w:rsidRPr="00FD05C0">
        <w:rPr>
          <w:b/>
          <w:bCs/>
          <w:color w:val="000000"/>
        </w:rPr>
        <w:t>«Развитие речи и подготовка к обучению грамоте»</w:t>
      </w:r>
    </w:p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017"/>
        <w:gridCol w:w="8363"/>
        <w:gridCol w:w="1559"/>
      </w:tblGrid>
      <w:tr w:rsidR="00495680" w:rsidRPr="00FD05C0" w:rsidTr="00495680">
        <w:tc>
          <w:tcPr>
            <w:tcW w:w="512" w:type="dxa"/>
          </w:tcPr>
          <w:p w:rsidR="00495680" w:rsidRPr="00FD05C0" w:rsidRDefault="00495680" w:rsidP="00495BC9">
            <w:pPr>
              <w:pStyle w:val="ab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7" w:type="dxa"/>
            <w:vAlign w:val="center"/>
          </w:tcPr>
          <w:p w:rsidR="00495680" w:rsidRPr="00FD05C0" w:rsidRDefault="00495680" w:rsidP="00495BC9">
            <w:pPr>
              <w:jc w:val="center"/>
              <w:rPr>
                <w:b/>
                <w:bCs/>
              </w:rPr>
            </w:pPr>
            <w:r w:rsidRPr="00FD05C0">
              <w:rPr>
                <w:b/>
                <w:bCs/>
              </w:rPr>
              <w:t>Тема занятия</w:t>
            </w:r>
          </w:p>
        </w:tc>
        <w:tc>
          <w:tcPr>
            <w:tcW w:w="8363" w:type="dxa"/>
            <w:vAlign w:val="center"/>
          </w:tcPr>
          <w:p w:rsidR="00495680" w:rsidRPr="00FD05C0" w:rsidRDefault="00495680" w:rsidP="00495BC9">
            <w:pPr>
              <w:ind w:right="34"/>
              <w:jc w:val="center"/>
              <w:rPr>
                <w:b/>
                <w:bCs/>
              </w:rPr>
            </w:pPr>
            <w:r w:rsidRPr="00FD05C0">
              <w:rPr>
                <w:b/>
                <w:bCs/>
              </w:rPr>
              <w:t>Задачи занятия</w:t>
            </w:r>
          </w:p>
        </w:tc>
        <w:tc>
          <w:tcPr>
            <w:tcW w:w="1559" w:type="dxa"/>
          </w:tcPr>
          <w:p w:rsidR="00495680" w:rsidRPr="00FD05C0" w:rsidRDefault="00495680" w:rsidP="00495BC9">
            <w:pPr>
              <w:jc w:val="center"/>
              <w:rPr>
                <w:b/>
                <w:color w:val="000000"/>
              </w:rPr>
            </w:pPr>
            <w:r w:rsidRPr="00FD05C0">
              <w:rPr>
                <w:b/>
                <w:color w:val="000000"/>
              </w:rPr>
              <w:t>Дата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А у нас сегодня - капустник! Штриховка (овощи).</w:t>
            </w:r>
          </w:p>
        </w:tc>
        <w:tc>
          <w:tcPr>
            <w:tcW w:w="8363" w:type="dxa"/>
          </w:tcPr>
          <w:p w:rsidR="00495680" w:rsidRPr="00FD05C0" w:rsidRDefault="00495680" w:rsidP="00495BC9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правилами штриховки. </w:t>
            </w:r>
            <w:r w:rsidRPr="00FD05C0">
              <w:rPr>
                <w:rFonts w:ascii="Times New Roman" w:hAnsi="Times New Roman"/>
                <w:sz w:val="24"/>
                <w:szCs w:val="24"/>
              </w:rPr>
              <w:t>Уточнить понятие «Овощи». Активизировать устную речь по теме   «Овощи».</w:t>
            </w:r>
          </w:p>
        </w:tc>
        <w:tc>
          <w:tcPr>
            <w:tcW w:w="1559" w:type="dxa"/>
          </w:tcPr>
          <w:p w:rsidR="00495680" w:rsidRPr="00FD05C0" w:rsidRDefault="00125872" w:rsidP="00495BC9">
            <w:pPr>
              <w:jc w:val="center"/>
            </w:pPr>
            <w:r w:rsidRPr="00FD05C0">
              <w:t>07</w:t>
            </w:r>
            <w:r w:rsidR="00495680" w:rsidRPr="00FD05C0">
              <w:t>.02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7" w:type="dxa"/>
          </w:tcPr>
          <w:p w:rsidR="00495680" w:rsidRPr="00FD05C0" w:rsidRDefault="00495680" w:rsidP="00495BC9">
            <w:pPr>
              <w:tabs>
                <w:tab w:val="left" w:pos="7665"/>
              </w:tabs>
              <w:jc w:val="both"/>
            </w:pPr>
            <w:r w:rsidRPr="00FD05C0">
              <w:t>Упражнения в определении звуков. Развитие речи (составление предложений по картинке)</w:t>
            </w:r>
          </w:p>
        </w:tc>
        <w:tc>
          <w:tcPr>
            <w:tcW w:w="8363" w:type="dxa"/>
          </w:tcPr>
          <w:p w:rsidR="00495680" w:rsidRPr="00FD05C0" w:rsidRDefault="00495680" w:rsidP="001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правильного дыхания при разговорной речи.</w:t>
            </w:r>
          </w:p>
        </w:tc>
        <w:tc>
          <w:tcPr>
            <w:tcW w:w="1559" w:type="dxa"/>
          </w:tcPr>
          <w:p w:rsidR="00495680" w:rsidRPr="00FD05C0" w:rsidRDefault="00125872" w:rsidP="00495BC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14</w:t>
            </w:r>
            <w:r w:rsidR="00495680" w:rsidRPr="00FD05C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jc w:val="both"/>
            </w:pPr>
            <w:r w:rsidRPr="00FD05C0">
              <w:t xml:space="preserve"> Я и моя семья</w:t>
            </w:r>
          </w:p>
        </w:tc>
        <w:tc>
          <w:tcPr>
            <w:tcW w:w="8363" w:type="dxa"/>
          </w:tcPr>
          <w:p w:rsidR="00495680" w:rsidRPr="00FD05C0" w:rsidRDefault="00495680" w:rsidP="00125872">
            <w:pPr>
              <w:jc w:val="both"/>
            </w:pPr>
            <w:r w:rsidRPr="00FD05C0">
              <w:t>Уточнить и расширить знания детей о себе и своих близких. Развивать внимание,  активизировать устную речь учащихся, приучать к самостоятельности.</w:t>
            </w:r>
          </w:p>
        </w:tc>
        <w:tc>
          <w:tcPr>
            <w:tcW w:w="1559" w:type="dxa"/>
          </w:tcPr>
          <w:p w:rsidR="00495680" w:rsidRPr="00FD05C0" w:rsidRDefault="00125872" w:rsidP="00495BC9">
            <w:pPr>
              <w:jc w:val="center"/>
            </w:pPr>
            <w:r w:rsidRPr="00FD05C0">
              <w:t>21</w:t>
            </w:r>
            <w:r w:rsidR="00495680" w:rsidRPr="00FD05C0">
              <w:t>.02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jc w:val="both"/>
            </w:pPr>
            <w:r w:rsidRPr="00FD05C0">
              <w:t>Радуга. Игры на развитие памяти.</w:t>
            </w:r>
          </w:p>
        </w:tc>
        <w:tc>
          <w:tcPr>
            <w:tcW w:w="8363" w:type="dxa"/>
          </w:tcPr>
          <w:p w:rsidR="00495680" w:rsidRPr="00FD05C0" w:rsidRDefault="00495680" w:rsidP="00125872">
            <w:pPr>
              <w:jc w:val="both"/>
            </w:pPr>
            <w:r w:rsidRPr="00FD05C0">
              <w:t>Развивать умения различать основные цвета и использовать их названия в активной речи при различении предметов по цвету.</w:t>
            </w:r>
          </w:p>
          <w:p w:rsidR="00495680" w:rsidRPr="00FD05C0" w:rsidRDefault="00495680" w:rsidP="00125872">
            <w:pPr>
              <w:jc w:val="both"/>
            </w:pPr>
            <w:r w:rsidRPr="00FD05C0">
              <w:t>Развивать оперативную память на основе зрительного</w:t>
            </w:r>
            <w:proofErr w:type="gramStart"/>
            <w:r w:rsidRPr="00FD05C0">
              <w:t>.</w:t>
            </w:r>
            <w:proofErr w:type="gramEnd"/>
            <w:r w:rsidRPr="00FD05C0">
              <w:t xml:space="preserve"> </w:t>
            </w:r>
            <w:proofErr w:type="gramStart"/>
            <w:r w:rsidRPr="00FD05C0">
              <w:t>с</w:t>
            </w:r>
            <w:proofErr w:type="gramEnd"/>
            <w:r w:rsidRPr="00FD05C0">
              <w:t>лухового восприятия, а также логическое и ассоциативное запоминание.</w:t>
            </w:r>
          </w:p>
        </w:tc>
        <w:tc>
          <w:tcPr>
            <w:tcW w:w="1559" w:type="dxa"/>
          </w:tcPr>
          <w:p w:rsidR="00495680" w:rsidRPr="00FD05C0" w:rsidRDefault="00125872" w:rsidP="00495BC9">
            <w:pPr>
              <w:jc w:val="center"/>
            </w:pPr>
            <w:r w:rsidRPr="00FD05C0">
              <w:t>28</w:t>
            </w:r>
            <w:r w:rsidR="00495680" w:rsidRPr="00FD05C0">
              <w:t>.02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jc w:val="both"/>
            </w:pPr>
            <w:r w:rsidRPr="00FD05C0">
              <w:t>Домашние животные</w:t>
            </w:r>
          </w:p>
        </w:tc>
        <w:tc>
          <w:tcPr>
            <w:tcW w:w="8363" w:type="dxa"/>
          </w:tcPr>
          <w:p w:rsidR="00495680" w:rsidRPr="00FD05C0" w:rsidRDefault="00495680" w:rsidP="00125872">
            <w:pPr>
              <w:jc w:val="both"/>
            </w:pPr>
            <w:r w:rsidRPr="00FD05C0">
              <w:t>Обобщить и уточнить знания детей о домашних животных. Активизировать устную речь по теме «Домашние животные».</w:t>
            </w:r>
          </w:p>
          <w:p w:rsidR="00495680" w:rsidRPr="00FD05C0" w:rsidRDefault="00495680" w:rsidP="00125872">
            <w:pPr>
              <w:jc w:val="both"/>
            </w:pPr>
            <w:r w:rsidRPr="00FD05C0">
              <w:t>Развивать воображение, Активизировать устную речь.</w:t>
            </w:r>
          </w:p>
        </w:tc>
        <w:tc>
          <w:tcPr>
            <w:tcW w:w="1559" w:type="dxa"/>
          </w:tcPr>
          <w:p w:rsidR="00495680" w:rsidRPr="00FD05C0" w:rsidRDefault="00495680" w:rsidP="00125872">
            <w:pPr>
              <w:jc w:val="center"/>
            </w:pPr>
            <w:r w:rsidRPr="00FD05C0">
              <w:t>0</w:t>
            </w:r>
            <w:r w:rsidR="00125872" w:rsidRPr="00FD05C0">
              <w:t>7</w:t>
            </w:r>
            <w:r w:rsidRPr="00FD05C0">
              <w:t>.03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jc w:val="both"/>
            </w:pPr>
            <w:r w:rsidRPr="00FD05C0">
              <w:t>Дикие животные</w:t>
            </w:r>
          </w:p>
        </w:tc>
        <w:tc>
          <w:tcPr>
            <w:tcW w:w="8363" w:type="dxa"/>
          </w:tcPr>
          <w:p w:rsidR="00495680" w:rsidRPr="00FD05C0" w:rsidRDefault="00495680" w:rsidP="00125872">
            <w:pPr>
              <w:jc w:val="both"/>
            </w:pPr>
            <w:r w:rsidRPr="00FD05C0">
              <w:t>Уточнить и расширить знания детей о домашних животных. Учить различать диких и домашних животных.</w:t>
            </w:r>
          </w:p>
        </w:tc>
        <w:tc>
          <w:tcPr>
            <w:tcW w:w="1559" w:type="dxa"/>
          </w:tcPr>
          <w:p w:rsidR="00495680" w:rsidRPr="00FD05C0" w:rsidRDefault="00125872" w:rsidP="00495BC9">
            <w:pPr>
              <w:jc w:val="center"/>
            </w:pPr>
            <w:r w:rsidRPr="00FD05C0">
              <w:t>14</w:t>
            </w:r>
            <w:r w:rsidR="00495680" w:rsidRPr="00FD05C0">
              <w:t>.03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jc w:val="both"/>
            </w:pPr>
            <w:r w:rsidRPr="00FD05C0">
              <w:t>Птицы. Игры и упражнения на развитие логического мышления.</w:t>
            </w:r>
          </w:p>
        </w:tc>
        <w:tc>
          <w:tcPr>
            <w:tcW w:w="8363" w:type="dxa"/>
          </w:tcPr>
          <w:p w:rsidR="00495680" w:rsidRPr="00FD05C0" w:rsidRDefault="00495680" w:rsidP="00125872">
            <w:pPr>
              <w:jc w:val="both"/>
            </w:pPr>
            <w:r w:rsidRPr="00FD05C0">
              <w:t>Расширить и упорядочить знания детей о птицах. Учить находить отличительные признаки птиц.</w:t>
            </w:r>
          </w:p>
          <w:p w:rsidR="00495680" w:rsidRPr="00FD05C0" w:rsidRDefault="00495680" w:rsidP="00125872">
            <w:pPr>
              <w:jc w:val="both"/>
            </w:pPr>
            <w:r w:rsidRPr="00FD05C0">
              <w:t>Развивать логическое мышление, память, умение анализировать.</w:t>
            </w:r>
          </w:p>
        </w:tc>
        <w:tc>
          <w:tcPr>
            <w:tcW w:w="1559" w:type="dxa"/>
          </w:tcPr>
          <w:p w:rsidR="00495680" w:rsidRPr="00FD05C0" w:rsidRDefault="00125872" w:rsidP="00495BC9">
            <w:pPr>
              <w:jc w:val="center"/>
            </w:pPr>
            <w:r w:rsidRPr="00FD05C0">
              <w:t>21</w:t>
            </w:r>
            <w:r w:rsidR="00495680" w:rsidRPr="00FD05C0">
              <w:t>.03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8363" w:type="dxa"/>
          </w:tcPr>
          <w:p w:rsidR="00495680" w:rsidRPr="00FD05C0" w:rsidRDefault="00495680" w:rsidP="00125872">
            <w:pPr>
              <w:jc w:val="both"/>
            </w:pPr>
            <w:r w:rsidRPr="00FD05C0">
              <w:t xml:space="preserve">       Уточнение, обогащение и активизация словаря детей.</w:t>
            </w:r>
          </w:p>
          <w:p w:rsidR="00495680" w:rsidRPr="00FD05C0" w:rsidRDefault="00495680" w:rsidP="001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Уточнить понятие «Времена года». Учить сравнивать, рассуждать, делать выводы.</w:t>
            </w:r>
          </w:p>
        </w:tc>
        <w:tc>
          <w:tcPr>
            <w:tcW w:w="1559" w:type="dxa"/>
          </w:tcPr>
          <w:p w:rsidR="00495680" w:rsidRPr="00FD05C0" w:rsidRDefault="00125872" w:rsidP="00125872">
            <w:r w:rsidRPr="00FD05C0">
              <w:t xml:space="preserve">       04.04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Предложение и слово. Время. </w:t>
            </w:r>
          </w:p>
        </w:tc>
        <w:tc>
          <w:tcPr>
            <w:tcW w:w="8363" w:type="dxa"/>
          </w:tcPr>
          <w:p w:rsidR="00495680" w:rsidRPr="00FD05C0" w:rsidRDefault="00495680" w:rsidP="001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 xml:space="preserve">Развитие у детей внимания к звуковой стороне слышимой речи (своей и </w:t>
            </w:r>
            <w:r w:rsidRPr="00FD05C0">
              <w:rPr>
                <w:rFonts w:ascii="Times New Roman" w:hAnsi="Times New Roman"/>
                <w:sz w:val="24"/>
                <w:szCs w:val="24"/>
              </w:rPr>
              <w:lastRenderedPageBreak/>
              <w:t>чужой).</w:t>
            </w:r>
          </w:p>
          <w:p w:rsidR="00495680" w:rsidRPr="00FD05C0" w:rsidRDefault="00495680" w:rsidP="001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Развивать временные отношения. Учить понимать и соотносить понятия: сутки, неделя, (дни недели), месяц, измерять время с использованием</w:t>
            </w:r>
          </w:p>
        </w:tc>
        <w:tc>
          <w:tcPr>
            <w:tcW w:w="1559" w:type="dxa"/>
          </w:tcPr>
          <w:p w:rsidR="00495680" w:rsidRPr="00FD05C0" w:rsidRDefault="00125872" w:rsidP="00495BC9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  <w:r w:rsidR="00495680"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17" w:type="dxa"/>
          </w:tcPr>
          <w:p w:rsidR="00495680" w:rsidRPr="00FD05C0" w:rsidRDefault="00495680" w:rsidP="00495680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bCs/>
                <w:sz w:val="24"/>
                <w:szCs w:val="24"/>
              </w:rPr>
              <w:t xml:space="preserve">Слово. </w:t>
            </w:r>
            <w:r w:rsidRPr="00FD05C0">
              <w:rPr>
                <w:rFonts w:ascii="Times New Roman" w:hAnsi="Times New Roman"/>
                <w:sz w:val="24"/>
                <w:szCs w:val="24"/>
              </w:rPr>
              <w:t>Игры и упражнения на развитие логического мышления.</w:t>
            </w:r>
          </w:p>
        </w:tc>
        <w:tc>
          <w:tcPr>
            <w:tcW w:w="8363" w:type="dxa"/>
          </w:tcPr>
          <w:p w:rsidR="00495680" w:rsidRPr="00FD05C0" w:rsidRDefault="00495680" w:rsidP="00125872">
            <w:pPr>
              <w:jc w:val="both"/>
            </w:pPr>
            <w:r w:rsidRPr="00FD05C0">
              <w:t>Совершенствование общих речевых навыков.</w:t>
            </w:r>
          </w:p>
          <w:p w:rsidR="00495680" w:rsidRPr="00FD05C0" w:rsidRDefault="00495680" w:rsidP="00125872">
            <w:pPr>
              <w:jc w:val="both"/>
            </w:pPr>
            <w:r w:rsidRPr="00FD05C0">
              <w:t xml:space="preserve"> Развивать логическое мышление, память, умение анализировать.</w:t>
            </w:r>
          </w:p>
        </w:tc>
        <w:tc>
          <w:tcPr>
            <w:tcW w:w="1559" w:type="dxa"/>
          </w:tcPr>
          <w:p w:rsidR="00495680" w:rsidRPr="00FD05C0" w:rsidRDefault="00125872" w:rsidP="00495BC9">
            <w:pPr>
              <w:jc w:val="center"/>
            </w:pPr>
            <w:r w:rsidRPr="00FD05C0">
              <w:t>18</w:t>
            </w:r>
            <w:r w:rsidR="00495680" w:rsidRPr="00FD05C0">
              <w:t>.04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 о весне.</w:t>
            </w:r>
          </w:p>
        </w:tc>
        <w:tc>
          <w:tcPr>
            <w:tcW w:w="8363" w:type="dxa"/>
          </w:tcPr>
          <w:p w:rsidR="00495680" w:rsidRPr="00FD05C0" w:rsidRDefault="00495680" w:rsidP="00125872">
            <w:pPr>
              <w:jc w:val="both"/>
            </w:pPr>
            <w:r w:rsidRPr="00FD05C0">
              <w:t>Совершенствование общих речевых навыков.</w:t>
            </w:r>
          </w:p>
        </w:tc>
        <w:tc>
          <w:tcPr>
            <w:tcW w:w="1559" w:type="dxa"/>
          </w:tcPr>
          <w:p w:rsidR="00495680" w:rsidRPr="00FD05C0" w:rsidRDefault="00125872" w:rsidP="00495BC9">
            <w:pPr>
              <w:jc w:val="center"/>
            </w:pPr>
            <w:r w:rsidRPr="00FD05C0">
              <w:t>25</w:t>
            </w:r>
            <w:r w:rsidR="00495680" w:rsidRPr="00FD05C0">
              <w:t>.04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о весне.</w:t>
            </w:r>
          </w:p>
        </w:tc>
        <w:tc>
          <w:tcPr>
            <w:tcW w:w="8363" w:type="dxa"/>
          </w:tcPr>
          <w:p w:rsidR="00495680" w:rsidRPr="00FD05C0" w:rsidRDefault="00495680" w:rsidP="00125872">
            <w:r w:rsidRPr="00FD05C0">
              <w:t xml:space="preserve"> Развивать логическое мышление, память, умение анализировать.</w:t>
            </w:r>
          </w:p>
        </w:tc>
        <w:tc>
          <w:tcPr>
            <w:tcW w:w="1559" w:type="dxa"/>
          </w:tcPr>
          <w:p w:rsidR="00495680" w:rsidRPr="00FD05C0" w:rsidRDefault="00125872" w:rsidP="00125872">
            <w:r w:rsidRPr="00FD05C0">
              <w:t xml:space="preserve">       19.08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по теме: «Моя любимая сказка».</w:t>
            </w:r>
          </w:p>
        </w:tc>
        <w:tc>
          <w:tcPr>
            <w:tcW w:w="8363" w:type="dxa"/>
          </w:tcPr>
          <w:p w:rsidR="00495680" w:rsidRPr="00FD05C0" w:rsidRDefault="00495680" w:rsidP="00125872">
            <w:pPr>
              <w:jc w:val="both"/>
            </w:pPr>
            <w:r w:rsidRPr="00FD05C0">
              <w:t>Совершенствование общих речевых навыков.</w:t>
            </w:r>
          </w:p>
        </w:tc>
        <w:tc>
          <w:tcPr>
            <w:tcW w:w="1559" w:type="dxa"/>
          </w:tcPr>
          <w:p w:rsidR="00495680" w:rsidRPr="00FD05C0" w:rsidRDefault="00495680" w:rsidP="00495BC9">
            <w:pPr>
              <w:jc w:val="center"/>
            </w:pPr>
            <w:r w:rsidRPr="00FD05C0">
              <w:t>20.08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«Колобок»</w:t>
            </w:r>
          </w:p>
        </w:tc>
        <w:tc>
          <w:tcPr>
            <w:tcW w:w="8363" w:type="dxa"/>
          </w:tcPr>
          <w:p w:rsidR="00495680" w:rsidRPr="00FD05C0" w:rsidRDefault="00495680" w:rsidP="00125872">
            <w:r w:rsidRPr="00FD05C0">
              <w:t xml:space="preserve"> Развивать логическое мышление, память, умение анализировать.</w:t>
            </w:r>
          </w:p>
        </w:tc>
        <w:tc>
          <w:tcPr>
            <w:tcW w:w="1559" w:type="dxa"/>
          </w:tcPr>
          <w:p w:rsidR="00495680" w:rsidRPr="00FD05C0" w:rsidRDefault="00495680" w:rsidP="00495BC9">
            <w:pPr>
              <w:jc w:val="center"/>
            </w:pPr>
            <w:r w:rsidRPr="00FD05C0">
              <w:t>21.08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на заданную тему.</w:t>
            </w:r>
          </w:p>
        </w:tc>
        <w:tc>
          <w:tcPr>
            <w:tcW w:w="8363" w:type="dxa"/>
          </w:tcPr>
          <w:p w:rsidR="00495680" w:rsidRPr="00FD05C0" w:rsidRDefault="00495680" w:rsidP="00125872">
            <w:pPr>
              <w:jc w:val="both"/>
            </w:pPr>
            <w:r w:rsidRPr="00FD05C0">
              <w:t>Совершенствование общих речевых навыков.</w:t>
            </w:r>
          </w:p>
        </w:tc>
        <w:tc>
          <w:tcPr>
            <w:tcW w:w="1559" w:type="dxa"/>
          </w:tcPr>
          <w:p w:rsidR="00495680" w:rsidRPr="00FD05C0" w:rsidRDefault="00495680" w:rsidP="00495BC9">
            <w:pPr>
              <w:jc w:val="center"/>
            </w:pPr>
            <w:r w:rsidRPr="00FD05C0">
              <w:t>22.08</w:t>
            </w:r>
          </w:p>
        </w:tc>
      </w:tr>
      <w:tr w:rsidR="00495680" w:rsidRPr="00FD05C0" w:rsidTr="00495680">
        <w:tc>
          <w:tcPr>
            <w:tcW w:w="512" w:type="dxa"/>
          </w:tcPr>
          <w:p w:rsidR="00495680" w:rsidRPr="00FD05C0" w:rsidRDefault="00495680" w:rsidP="00125872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7" w:type="dxa"/>
          </w:tcPr>
          <w:p w:rsidR="00495680" w:rsidRPr="00FD05C0" w:rsidRDefault="00495680" w:rsidP="0012587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рассказа-описания с опорой на изображение.</w:t>
            </w:r>
          </w:p>
        </w:tc>
        <w:tc>
          <w:tcPr>
            <w:tcW w:w="8363" w:type="dxa"/>
          </w:tcPr>
          <w:p w:rsidR="00495680" w:rsidRPr="00FD05C0" w:rsidRDefault="00495680" w:rsidP="00125872">
            <w:r w:rsidRPr="00FD05C0">
              <w:t xml:space="preserve"> Развивать логическое мышление, память, умение анализировать.</w:t>
            </w:r>
          </w:p>
        </w:tc>
        <w:tc>
          <w:tcPr>
            <w:tcW w:w="1559" w:type="dxa"/>
          </w:tcPr>
          <w:p w:rsidR="00495680" w:rsidRPr="00FD05C0" w:rsidRDefault="00495680" w:rsidP="00495BC9">
            <w:pPr>
              <w:jc w:val="center"/>
            </w:pPr>
            <w:r w:rsidRPr="00FD05C0">
              <w:t>23.08</w:t>
            </w:r>
          </w:p>
        </w:tc>
      </w:tr>
    </w:tbl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</w:p>
    <w:p w:rsidR="00DF5297" w:rsidRPr="00FD05C0" w:rsidRDefault="00DF5297" w:rsidP="001D2B86">
      <w:pPr>
        <w:shd w:val="clear" w:color="auto" w:fill="FFFFFF"/>
        <w:jc w:val="center"/>
        <w:rPr>
          <w:b/>
          <w:bCs/>
          <w:color w:val="000000"/>
        </w:rPr>
      </w:pPr>
      <w:r w:rsidRPr="00FD05C0">
        <w:rPr>
          <w:b/>
          <w:bCs/>
          <w:color w:val="000000"/>
        </w:rPr>
        <w:t>«Формирование и развитие математических представлений»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6"/>
        <w:gridCol w:w="8363"/>
        <w:gridCol w:w="1276"/>
      </w:tblGrid>
      <w:tr w:rsidR="00495680" w:rsidRPr="00FD05C0" w:rsidTr="002C5959">
        <w:tc>
          <w:tcPr>
            <w:tcW w:w="568" w:type="dxa"/>
          </w:tcPr>
          <w:p w:rsidR="00495680" w:rsidRPr="00FD05C0" w:rsidRDefault="00495680" w:rsidP="00B55FFB">
            <w:pPr>
              <w:pStyle w:val="ab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vAlign w:val="center"/>
          </w:tcPr>
          <w:p w:rsidR="00495680" w:rsidRPr="00FD05C0" w:rsidRDefault="00495680" w:rsidP="00B55FFB">
            <w:pPr>
              <w:jc w:val="center"/>
              <w:rPr>
                <w:b/>
                <w:bCs/>
              </w:rPr>
            </w:pPr>
            <w:r w:rsidRPr="00FD05C0">
              <w:rPr>
                <w:b/>
                <w:bCs/>
              </w:rPr>
              <w:t>Тема занятия</w:t>
            </w:r>
          </w:p>
        </w:tc>
        <w:tc>
          <w:tcPr>
            <w:tcW w:w="8363" w:type="dxa"/>
            <w:vAlign w:val="center"/>
          </w:tcPr>
          <w:p w:rsidR="00495680" w:rsidRPr="00FD05C0" w:rsidRDefault="00495680" w:rsidP="00B55FFB">
            <w:pPr>
              <w:ind w:right="34"/>
              <w:jc w:val="center"/>
              <w:rPr>
                <w:b/>
                <w:bCs/>
              </w:rPr>
            </w:pPr>
            <w:r w:rsidRPr="00FD05C0">
              <w:rPr>
                <w:b/>
                <w:bCs/>
              </w:rPr>
              <w:t>Задачи занятия</w:t>
            </w:r>
          </w:p>
        </w:tc>
        <w:tc>
          <w:tcPr>
            <w:tcW w:w="1276" w:type="dxa"/>
          </w:tcPr>
          <w:p w:rsidR="00495680" w:rsidRPr="00FD05C0" w:rsidRDefault="00495680" w:rsidP="00B55FFB">
            <w:pPr>
              <w:jc w:val="center"/>
              <w:rPr>
                <w:b/>
                <w:color w:val="000000"/>
              </w:rPr>
            </w:pPr>
            <w:r w:rsidRPr="00FD05C0">
              <w:rPr>
                <w:b/>
                <w:color w:val="000000"/>
              </w:rPr>
              <w:t>Дата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jc w:val="both"/>
              <w:rPr>
                <w:b/>
              </w:rPr>
            </w:pPr>
            <w:r w:rsidRPr="00FD05C0">
              <w:rPr>
                <w:b/>
              </w:rPr>
              <w:t>Давайте познакомимся.</w:t>
            </w:r>
          </w:p>
          <w:p w:rsidR="000F6C9B" w:rsidRPr="00FD05C0" w:rsidRDefault="000F6C9B" w:rsidP="000F6C9B">
            <w:pPr>
              <w:jc w:val="both"/>
            </w:pPr>
            <w:r w:rsidRPr="00FD05C0">
              <w:t xml:space="preserve">Знакомство с правилами поведения и общения на занятии, выявление простейших числовых представлений. </w:t>
            </w:r>
          </w:p>
          <w:p w:rsidR="000F6C9B" w:rsidRPr="00FD05C0" w:rsidRDefault="000F6C9B" w:rsidP="000F6C9B">
            <w:pPr>
              <w:jc w:val="both"/>
            </w:pPr>
            <w:r w:rsidRPr="00FD05C0">
              <w:t>Счёт на слух, счёт по осязанию. Отсчитывание предметов с открытыми и закрытыми глазами</w:t>
            </w:r>
          </w:p>
        </w:tc>
        <w:tc>
          <w:tcPr>
            <w:tcW w:w="8363" w:type="dxa"/>
          </w:tcPr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выявлять простейшие числовые представления у детей и формировать умение вести счёт от 1 до 10;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развивать умения различать предметы     по цвету, форме, расположению;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развивать умение слушать и отвечать;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развивать мелкую моторику руки.</w:t>
            </w:r>
          </w:p>
        </w:tc>
        <w:tc>
          <w:tcPr>
            <w:tcW w:w="1276" w:type="dxa"/>
          </w:tcPr>
          <w:p w:rsidR="000F6C9B" w:rsidRPr="00FD05C0" w:rsidRDefault="000F6C9B" w:rsidP="000F6C9B">
            <w:pPr>
              <w:jc w:val="center"/>
            </w:pPr>
            <w:r w:rsidRPr="00FD05C0">
              <w:t>07.02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jc w:val="both"/>
              <w:rPr>
                <w:b/>
              </w:rPr>
            </w:pPr>
            <w:r w:rsidRPr="00FD05C0">
              <w:rPr>
                <w:b/>
              </w:rPr>
              <w:t>Выделение «лишнего» предмета.</w:t>
            </w:r>
          </w:p>
          <w:p w:rsidR="000F6C9B" w:rsidRPr="00FD05C0" w:rsidRDefault="000F6C9B" w:rsidP="000F6C9B">
            <w:pPr>
              <w:jc w:val="both"/>
            </w:pPr>
            <w:r w:rsidRPr="00FD05C0">
              <w:t xml:space="preserve">Формирование </w:t>
            </w:r>
            <w:proofErr w:type="spellStart"/>
            <w:r w:rsidRPr="00FD05C0">
              <w:t>общеучебных</w:t>
            </w:r>
            <w:proofErr w:type="spellEnd"/>
            <w:r w:rsidRPr="00FD05C0">
              <w:t xml:space="preserve"> организационных навыков и выделение существенных признаков предметов.</w:t>
            </w:r>
          </w:p>
          <w:p w:rsidR="000F6C9B" w:rsidRPr="00FD05C0" w:rsidRDefault="000F6C9B" w:rsidP="000F6C9B">
            <w:pPr>
              <w:jc w:val="both"/>
            </w:pPr>
          </w:p>
        </w:tc>
        <w:tc>
          <w:tcPr>
            <w:tcW w:w="8363" w:type="dxa"/>
          </w:tcPr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</w:t>
            </w:r>
            <w:proofErr w:type="spellStart"/>
            <w:r w:rsidRPr="00FD05C0">
              <w:t>общеучебные</w:t>
            </w:r>
            <w:proofErr w:type="spellEnd"/>
            <w:r w:rsidRPr="00FD05C0">
              <w:t xml:space="preserve"> организационные навыки;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выделять общие и различные признаки предметов;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выделять часть из множества предметов по существенному признаку;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способствовать развитию понятий: </w:t>
            </w:r>
            <w:proofErr w:type="gramStart"/>
            <w:r w:rsidRPr="00FD05C0">
              <w:t>широкий</w:t>
            </w:r>
            <w:proofErr w:type="gramEnd"/>
            <w:r w:rsidRPr="00FD05C0">
              <w:t>, узкий;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слушать и отвечать;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развивать мелкую моторику руки.</w:t>
            </w:r>
          </w:p>
        </w:tc>
        <w:tc>
          <w:tcPr>
            <w:tcW w:w="1276" w:type="dxa"/>
          </w:tcPr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jc w:val="both"/>
              <w:rPr>
                <w:b/>
              </w:rPr>
            </w:pPr>
            <w:r w:rsidRPr="00FD05C0">
              <w:rPr>
                <w:b/>
              </w:rPr>
              <w:t>Знакомые формы геометрических фигур (круг, треугольник, четырехугольник)</w:t>
            </w:r>
          </w:p>
          <w:p w:rsidR="000F6C9B" w:rsidRPr="00FD05C0" w:rsidRDefault="000F6C9B" w:rsidP="000F6C9B">
            <w:pPr>
              <w:jc w:val="both"/>
            </w:pPr>
            <w:r w:rsidRPr="00FD05C0">
              <w:t xml:space="preserve">Учить узнавать в окружающих предметах знакомые формы геометрических фигур </w:t>
            </w:r>
          </w:p>
        </w:tc>
        <w:tc>
          <w:tcPr>
            <w:tcW w:w="8363" w:type="dxa"/>
          </w:tcPr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умение ориентироваться в числовом ряду от 1 до 10; 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способствовать развитию активного словаря.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</w:p>
        </w:tc>
        <w:tc>
          <w:tcPr>
            <w:tcW w:w="1276" w:type="dxa"/>
          </w:tcPr>
          <w:p w:rsidR="000F6C9B" w:rsidRPr="00FD05C0" w:rsidRDefault="000F6C9B" w:rsidP="000F6C9B">
            <w:pPr>
              <w:jc w:val="center"/>
            </w:pPr>
            <w:r w:rsidRPr="00FD05C0">
              <w:t>21.02</w:t>
            </w:r>
          </w:p>
        </w:tc>
      </w:tr>
      <w:tr w:rsidR="000F6C9B" w:rsidRPr="00FD05C0" w:rsidTr="002C5959">
        <w:trPr>
          <w:trHeight w:val="964"/>
        </w:trPr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jc w:val="both"/>
              <w:rPr>
                <w:b/>
              </w:rPr>
            </w:pPr>
            <w:r w:rsidRPr="00FD05C0">
              <w:rPr>
                <w:b/>
              </w:rPr>
              <w:t>Сравнение и классификация предметов по разным признакам.</w:t>
            </w:r>
          </w:p>
          <w:p w:rsidR="000F6C9B" w:rsidRPr="00FD05C0" w:rsidRDefault="000F6C9B" w:rsidP="000F6C9B">
            <w:pPr>
              <w:jc w:val="both"/>
            </w:pPr>
            <w:proofErr w:type="gramStart"/>
            <w:r w:rsidRPr="00FD05C0">
              <w:t>Ориентировка на листе бумаги в клетку (левее, правее, выше, ниже, от, до, над, под).</w:t>
            </w:r>
            <w:proofErr w:type="gramEnd"/>
          </w:p>
        </w:tc>
        <w:tc>
          <w:tcPr>
            <w:tcW w:w="8363" w:type="dxa"/>
          </w:tcPr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умение сравнивать группы предметов;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развивать навыки счета в пределах десятка;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понятия математических символов: равно, неравно;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вести счёт в обратном порядке;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развивать мелкую моторику руки.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пространственное  ориентирование по клеткам</w:t>
            </w:r>
          </w:p>
        </w:tc>
        <w:tc>
          <w:tcPr>
            <w:tcW w:w="1276" w:type="dxa"/>
          </w:tcPr>
          <w:p w:rsidR="000F6C9B" w:rsidRPr="00FD05C0" w:rsidRDefault="000F6C9B" w:rsidP="000F6C9B">
            <w:pPr>
              <w:jc w:val="center"/>
            </w:pPr>
            <w:r w:rsidRPr="00FD05C0">
              <w:lastRenderedPageBreak/>
              <w:t>28.02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tabs>
                <w:tab w:val="left" w:pos="705"/>
              </w:tabs>
              <w:jc w:val="both"/>
              <w:rPr>
                <w:b/>
              </w:rPr>
            </w:pPr>
            <w:r w:rsidRPr="00FD05C0">
              <w:rPr>
                <w:b/>
              </w:rPr>
              <w:t>Пространственные отношения «перед», «за», «между».</w:t>
            </w:r>
          </w:p>
          <w:p w:rsidR="000F6C9B" w:rsidRPr="00FD05C0" w:rsidRDefault="000F6C9B" w:rsidP="000F6C9B">
            <w:pPr>
              <w:tabs>
                <w:tab w:val="left" w:pos="705"/>
              </w:tabs>
              <w:jc w:val="both"/>
            </w:pPr>
            <w:r w:rsidRPr="00FD05C0">
              <w:t xml:space="preserve">Уточнение пространственных </w:t>
            </w:r>
            <w:r w:rsidRPr="00FD05C0">
              <w:br/>
              <w:t>понятий.</w:t>
            </w:r>
          </w:p>
          <w:p w:rsidR="000F6C9B" w:rsidRPr="00FD05C0" w:rsidRDefault="000F6C9B" w:rsidP="000F6C9B">
            <w:pPr>
              <w:jc w:val="both"/>
            </w:pPr>
          </w:p>
          <w:p w:rsidR="000F6C9B" w:rsidRPr="00FD05C0" w:rsidRDefault="000F6C9B" w:rsidP="000F6C9B">
            <w:pPr>
              <w:jc w:val="both"/>
            </w:pPr>
          </w:p>
          <w:p w:rsidR="000F6C9B" w:rsidRPr="00FD05C0" w:rsidRDefault="000F6C9B" w:rsidP="000F6C9B">
            <w:pPr>
              <w:jc w:val="both"/>
            </w:pPr>
          </w:p>
        </w:tc>
        <w:tc>
          <w:tcPr>
            <w:tcW w:w="8363" w:type="dxa"/>
          </w:tcPr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</w:t>
            </w:r>
            <w:proofErr w:type="spellStart"/>
            <w:r w:rsidRPr="00FD05C0">
              <w:t>общеучебные</w:t>
            </w:r>
            <w:proofErr w:type="spellEnd"/>
            <w:r w:rsidRPr="00FD05C0">
              <w:t xml:space="preserve"> организационные навыки;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развивать активное внимание;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способствовать развитию представлений о профессиях;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proofErr w:type="gramStart"/>
            <w:r w:rsidRPr="00FD05C0">
              <w:t>развивать пространственные отношения: впереди, сзади, рядом, между, под, на, над, внизу, вверху;</w:t>
            </w:r>
            <w:proofErr w:type="gramEnd"/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развивать умение ориентироваться на листе бумаги;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 способствовать развитию диалогической речи и умению логически мыслить.</w:t>
            </w:r>
          </w:p>
        </w:tc>
        <w:tc>
          <w:tcPr>
            <w:tcW w:w="1276" w:type="dxa"/>
          </w:tcPr>
          <w:p w:rsidR="000F6C9B" w:rsidRPr="00FD05C0" w:rsidRDefault="000F6C9B" w:rsidP="000F6C9B">
            <w:pPr>
              <w:jc w:val="center"/>
            </w:pPr>
            <w:r w:rsidRPr="00FD05C0">
              <w:t>07.03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jc w:val="both"/>
              <w:rPr>
                <w:b/>
              </w:rPr>
            </w:pPr>
            <w:r w:rsidRPr="00FD05C0">
              <w:rPr>
                <w:b/>
              </w:rPr>
              <w:t>Построение ряда фигур по определённому правилу.</w:t>
            </w:r>
          </w:p>
          <w:p w:rsidR="000F6C9B" w:rsidRPr="00FD05C0" w:rsidRDefault="000F6C9B" w:rsidP="000F6C9B">
            <w:pPr>
              <w:jc w:val="both"/>
            </w:pPr>
            <w:r w:rsidRPr="00FD05C0">
              <w:t>Развитие пространственных представлений.</w:t>
            </w:r>
          </w:p>
        </w:tc>
        <w:tc>
          <w:tcPr>
            <w:tcW w:w="8363" w:type="dxa"/>
          </w:tcPr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</w:t>
            </w:r>
            <w:proofErr w:type="spellStart"/>
            <w:r w:rsidRPr="00FD05C0">
              <w:t>общеучебные</w:t>
            </w:r>
            <w:proofErr w:type="spellEnd"/>
            <w:r w:rsidRPr="00FD05C0">
              <w:t xml:space="preserve"> организационные навыки;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выявить наличие необходимых сведений детей о себе (знание улицы, номера дома, квартиры);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развивать пространственные отношения;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развивать умение ориентироваться на листе бумаги.</w:t>
            </w:r>
          </w:p>
        </w:tc>
        <w:tc>
          <w:tcPr>
            <w:tcW w:w="1276" w:type="dxa"/>
          </w:tcPr>
          <w:p w:rsidR="000F6C9B" w:rsidRPr="00FD05C0" w:rsidRDefault="000F6C9B" w:rsidP="000F6C9B">
            <w:pPr>
              <w:jc w:val="center"/>
            </w:pPr>
            <w:r w:rsidRPr="00FD05C0">
              <w:t>14.03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jc w:val="both"/>
              <w:rPr>
                <w:b/>
              </w:rPr>
            </w:pPr>
            <w:r w:rsidRPr="00FD05C0">
              <w:rPr>
                <w:b/>
              </w:rPr>
              <w:t>Порядковый и количественный счет</w:t>
            </w:r>
          </w:p>
          <w:p w:rsidR="000F6C9B" w:rsidRPr="00FD05C0" w:rsidRDefault="000F6C9B" w:rsidP="000F6C9B">
            <w:pPr>
              <w:jc w:val="both"/>
            </w:pPr>
            <w:r w:rsidRPr="00FD05C0">
              <w:t xml:space="preserve">Развитие умения ориентироваться в числовом ряду </w:t>
            </w:r>
          </w:p>
        </w:tc>
        <w:tc>
          <w:tcPr>
            <w:tcW w:w="8363" w:type="dxa"/>
          </w:tcPr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</w:t>
            </w:r>
            <w:proofErr w:type="spellStart"/>
            <w:r w:rsidRPr="00FD05C0">
              <w:t>общеучебные</w:t>
            </w:r>
            <w:proofErr w:type="spellEnd"/>
            <w:r w:rsidRPr="00FD05C0">
              <w:t xml:space="preserve"> навыки;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сравнивать группы предметов;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развивать навыки счета в пределах десятка;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понятия математических символов: равно, неравно;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вести счёт в обратном порядке;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развивать мелкую моторику руки.</w:t>
            </w:r>
          </w:p>
        </w:tc>
        <w:tc>
          <w:tcPr>
            <w:tcW w:w="1276" w:type="dxa"/>
          </w:tcPr>
          <w:p w:rsidR="000F6C9B" w:rsidRPr="00FD05C0" w:rsidRDefault="000F6C9B" w:rsidP="000F6C9B">
            <w:pPr>
              <w:jc w:val="center"/>
            </w:pPr>
            <w:r w:rsidRPr="00FD05C0">
              <w:t>21.03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jc w:val="both"/>
              <w:rPr>
                <w:b/>
              </w:rPr>
            </w:pPr>
            <w:r w:rsidRPr="00FD05C0">
              <w:rPr>
                <w:b/>
              </w:rPr>
              <w:t>Знакомые формы геометрических фигур (круг, треугольник, четырехугольник)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Учить узнавать в окружающих предметах знакомые формы геометрических фигур (круг, треугольник, четырехугольник)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Составление фигур из частей и деление фигур на части.</w:t>
            </w:r>
          </w:p>
        </w:tc>
        <w:tc>
          <w:tcPr>
            <w:tcW w:w="8363" w:type="dxa"/>
          </w:tcPr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фигур по заданному образцу.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умение ориентироваться в числовом ряду от 1 до 10; 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способствовать развитию активного словаря.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6C9B" w:rsidRPr="00FD05C0" w:rsidRDefault="000F6C9B" w:rsidP="000F6C9B">
            <w:r w:rsidRPr="00FD05C0">
              <w:t xml:space="preserve">       04.04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jc w:val="both"/>
              <w:rPr>
                <w:b/>
              </w:rPr>
            </w:pPr>
            <w:r w:rsidRPr="00FD05C0">
              <w:rPr>
                <w:b/>
              </w:rPr>
              <w:t>Понятия, одинаковые, разные, больше, меньше. Столько же.</w:t>
            </w:r>
          </w:p>
          <w:p w:rsidR="000F6C9B" w:rsidRPr="00FD05C0" w:rsidRDefault="000F6C9B" w:rsidP="000F6C9B">
            <w:pPr>
              <w:jc w:val="both"/>
            </w:pPr>
            <w:r w:rsidRPr="00FD05C0">
              <w:t>Развитие умения сравнивать группы предметов.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количества предметов между разными группами.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</w:t>
            </w:r>
            <w:proofErr w:type="spellStart"/>
            <w:r w:rsidRPr="00FD05C0">
              <w:t>общеучебные</w:t>
            </w:r>
            <w:proofErr w:type="spellEnd"/>
            <w:r w:rsidRPr="00FD05C0">
              <w:t xml:space="preserve">  навыки;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математические представления: больше, меньше;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развивать умение сравнивать группы предметов;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развивать внимание и способности к логическому мышлению.</w:t>
            </w:r>
          </w:p>
        </w:tc>
        <w:tc>
          <w:tcPr>
            <w:tcW w:w="1276" w:type="dxa"/>
          </w:tcPr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jc w:val="both"/>
              <w:rPr>
                <w:b/>
              </w:rPr>
            </w:pPr>
            <w:r w:rsidRPr="00FD05C0">
              <w:rPr>
                <w:b/>
              </w:rPr>
              <w:t>Количественные и  порядковые числительные: “сколько?”; “который?”</w:t>
            </w:r>
          </w:p>
          <w:p w:rsidR="000F6C9B" w:rsidRPr="00FD05C0" w:rsidRDefault="000F6C9B" w:rsidP="000F6C9B">
            <w:pPr>
              <w:jc w:val="both"/>
            </w:pPr>
            <w:r w:rsidRPr="00FD05C0">
              <w:t xml:space="preserve">Учить </w:t>
            </w:r>
            <w:proofErr w:type="gramStart"/>
            <w:r w:rsidRPr="00FD05C0">
              <w:t>правильно</w:t>
            </w:r>
            <w:proofErr w:type="gramEnd"/>
            <w:r w:rsidRPr="00FD05C0">
              <w:t xml:space="preserve"> пользоваться количественными и порядковыми числительными: “сколько?”; </w:t>
            </w:r>
            <w:r w:rsidRPr="00FD05C0">
              <w:lastRenderedPageBreak/>
              <w:t>“который?”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FD05C0">
              <w:rPr>
                <w:rFonts w:ascii="Times New Roman" w:hAnsi="Times New Roman"/>
                <w:sz w:val="24"/>
                <w:szCs w:val="24"/>
              </w:rPr>
              <w:t>равночисленности</w:t>
            </w:r>
            <w:proofErr w:type="spellEnd"/>
            <w:r w:rsidRPr="00FD05C0">
              <w:rPr>
                <w:rFonts w:ascii="Times New Roman" w:hAnsi="Times New Roman"/>
                <w:sz w:val="24"/>
                <w:szCs w:val="24"/>
              </w:rPr>
              <w:t xml:space="preserve"> двух групп с помощью составления пар (равно – не равно).</w:t>
            </w:r>
          </w:p>
        </w:tc>
        <w:tc>
          <w:tcPr>
            <w:tcW w:w="8363" w:type="dxa"/>
          </w:tcPr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Сравнение предметов в группах разного количества;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развивать умение сравнивать группы предметов на основе геометрических фигур;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умение ориентироваться в числовом ряду от 1 до 10; 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мелкую моторику руки.  </w:t>
            </w:r>
          </w:p>
        </w:tc>
        <w:tc>
          <w:tcPr>
            <w:tcW w:w="1276" w:type="dxa"/>
          </w:tcPr>
          <w:p w:rsidR="000F6C9B" w:rsidRPr="00FD05C0" w:rsidRDefault="000F6C9B" w:rsidP="000F6C9B">
            <w:pPr>
              <w:jc w:val="center"/>
            </w:pPr>
            <w:r w:rsidRPr="00FD05C0">
              <w:lastRenderedPageBreak/>
              <w:t>18.04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jc w:val="both"/>
              <w:rPr>
                <w:b/>
              </w:rPr>
            </w:pPr>
            <w:r w:rsidRPr="00FD05C0">
              <w:rPr>
                <w:b/>
              </w:rPr>
              <w:t>Решение задач с помощью рисунков.</w:t>
            </w:r>
          </w:p>
        </w:tc>
        <w:tc>
          <w:tcPr>
            <w:tcW w:w="8363" w:type="dxa"/>
          </w:tcPr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</w:t>
            </w:r>
            <w:proofErr w:type="spellStart"/>
            <w:r w:rsidRPr="00FD05C0">
              <w:t>общеучебные</w:t>
            </w:r>
            <w:proofErr w:type="spellEnd"/>
            <w:r w:rsidRPr="00FD05C0">
              <w:t xml:space="preserve"> организационные навыки;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выделять общие и различные признаки предметов;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выделять часть из множества предметов по существенному признаку;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слушать и отвечать;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развивать мелкую моторику руки.</w:t>
            </w:r>
          </w:p>
        </w:tc>
        <w:tc>
          <w:tcPr>
            <w:tcW w:w="1276" w:type="dxa"/>
          </w:tcPr>
          <w:p w:rsidR="000F6C9B" w:rsidRPr="00FD05C0" w:rsidRDefault="000F6C9B" w:rsidP="000F6C9B">
            <w:pPr>
              <w:jc w:val="center"/>
            </w:pPr>
            <w:r w:rsidRPr="00FD05C0">
              <w:t>25.04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spacing w:before="100" w:beforeAutospacing="1" w:after="100" w:afterAutospacing="1"/>
              <w:rPr>
                <w:b/>
              </w:rPr>
            </w:pPr>
            <w:r w:rsidRPr="00FD05C0">
              <w:rPr>
                <w:b/>
              </w:rPr>
              <w:t>Счёт предметов в прямом и обратном порядке.</w:t>
            </w:r>
          </w:p>
        </w:tc>
        <w:tc>
          <w:tcPr>
            <w:tcW w:w="8363" w:type="dxa"/>
          </w:tcPr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</w:t>
            </w:r>
            <w:proofErr w:type="spellStart"/>
            <w:r w:rsidRPr="00FD05C0">
              <w:t>общеучебные</w:t>
            </w:r>
            <w:proofErr w:type="spellEnd"/>
            <w:r w:rsidRPr="00FD05C0">
              <w:t xml:space="preserve"> организационные навыки;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умение выполнять </w:t>
            </w:r>
            <w:proofErr w:type="spellStart"/>
            <w:r w:rsidRPr="00FD05C0">
              <w:t>сче</w:t>
            </w:r>
            <w:proofErr w:type="spellEnd"/>
            <w:r w:rsidRPr="00FD05C0">
              <w:t xml:space="preserve"> в прямом и обратном порядке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слушать и отвечать;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развивать мелкую моторику руки.</w:t>
            </w:r>
          </w:p>
        </w:tc>
        <w:tc>
          <w:tcPr>
            <w:tcW w:w="1276" w:type="dxa"/>
          </w:tcPr>
          <w:p w:rsidR="000F6C9B" w:rsidRPr="00FD05C0" w:rsidRDefault="000F6C9B" w:rsidP="000F6C9B">
            <w:r w:rsidRPr="00FD05C0">
              <w:t xml:space="preserve">       19.08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spacing w:before="100" w:beforeAutospacing="1" w:after="100" w:afterAutospacing="1"/>
              <w:rPr>
                <w:b/>
              </w:rPr>
            </w:pPr>
            <w:r w:rsidRPr="00FD05C0">
              <w:rPr>
                <w:b/>
              </w:rPr>
              <w:t>Части суток, их последовательность.</w:t>
            </w:r>
          </w:p>
        </w:tc>
        <w:tc>
          <w:tcPr>
            <w:tcW w:w="8363" w:type="dxa"/>
          </w:tcPr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</w:t>
            </w:r>
            <w:proofErr w:type="spellStart"/>
            <w:r w:rsidRPr="00FD05C0">
              <w:t>общеучебные</w:t>
            </w:r>
            <w:proofErr w:type="spellEnd"/>
            <w:r w:rsidRPr="00FD05C0">
              <w:t xml:space="preserve"> организационные навыки;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выделять общие и различные признаки предметов;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слушать и отвечать;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развивать мелкую моторику руки.</w:t>
            </w:r>
          </w:p>
        </w:tc>
        <w:tc>
          <w:tcPr>
            <w:tcW w:w="1276" w:type="dxa"/>
          </w:tcPr>
          <w:p w:rsidR="000F6C9B" w:rsidRPr="00FD05C0" w:rsidRDefault="000F6C9B" w:rsidP="000F6C9B">
            <w:pPr>
              <w:jc w:val="center"/>
            </w:pPr>
            <w:r w:rsidRPr="00FD05C0">
              <w:t>20.08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spacing w:before="100" w:beforeAutospacing="1" w:after="100" w:afterAutospacing="1"/>
              <w:rPr>
                <w:b/>
              </w:rPr>
            </w:pPr>
            <w:r w:rsidRPr="00FD05C0">
              <w:rPr>
                <w:b/>
              </w:rPr>
              <w:t>Значение понятий вчера, сегодня, завтра.</w:t>
            </w:r>
          </w:p>
        </w:tc>
        <w:tc>
          <w:tcPr>
            <w:tcW w:w="8363" w:type="dxa"/>
          </w:tcPr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</w:t>
            </w:r>
            <w:proofErr w:type="spellStart"/>
            <w:r w:rsidRPr="00FD05C0">
              <w:t>общеучебные</w:t>
            </w:r>
            <w:proofErr w:type="spellEnd"/>
            <w:r w:rsidRPr="00FD05C0">
              <w:t xml:space="preserve"> организационные навыки;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выделять общие и различные признаки предметов;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выделять часть из множества предметов по существенному признаку;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слушать и отвечать;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развивать мелкую моторику руки.</w:t>
            </w:r>
          </w:p>
        </w:tc>
        <w:tc>
          <w:tcPr>
            <w:tcW w:w="1276" w:type="dxa"/>
          </w:tcPr>
          <w:p w:rsidR="000F6C9B" w:rsidRPr="00FD05C0" w:rsidRDefault="000F6C9B" w:rsidP="000F6C9B">
            <w:pPr>
              <w:jc w:val="center"/>
            </w:pPr>
            <w:r w:rsidRPr="00FD05C0">
              <w:t>21.08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spacing w:before="100" w:beforeAutospacing="1" w:after="100" w:afterAutospacing="1"/>
              <w:rPr>
                <w:b/>
              </w:rPr>
            </w:pPr>
            <w:r w:rsidRPr="00FD05C0">
              <w:rPr>
                <w:b/>
              </w:rPr>
              <w:t>Дни недели, их последовательность; название месяцев, года.</w:t>
            </w:r>
          </w:p>
        </w:tc>
        <w:tc>
          <w:tcPr>
            <w:tcW w:w="8363" w:type="dxa"/>
          </w:tcPr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</w:t>
            </w:r>
            <w:proofErr w:type="spellStart"/>
            <w:r w:rsidRPr="00FD05C0">
              <w:t>общеучебные</w:t>
            </w:r>
            <w:proofErr w:type="spellEnd"/>
            <w:r w:rsidRPr="00FD05C0">
              <w:t xml:space="preserve"> организационные навыки;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слушать и отвечать;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развивать мелкую моторику руки.</w:t>
            </w:r>
          </w:p>
        </w:tc>
        <w:tc>
          <w:tcPr>
            <w:tcW w:w="1276" w:type="dxa"/>
          </w:tcPr>
          <w:p w:rsidR="000F6C9B" w:rsidRPr="00FD05C0" w:rsidRDefault="000F6C9B" w:rsidP="000F6C9B">
            <w:pPr>
              <w:jc w:val="center"/>
            </w:pPr>
            <w:r w:rsidRPr="00FD05C0">
              <w:t>22.08</w:t>
            </w:r>
          </w:p>
        </w:tc>
      </w:tr>
      <w:tr w:rsidR="000F6C9B" w:rsidRPr="00FD05C0" w:rsidTr="002C5959">
        <w:tc>
          <w:tcPr>
            <w:tcW w:w="568" w:type="dxa"/>
          </w:tcPr>
          <w:p w:rsidR="000F6C9B" w:rsidRPr="00FD05C0" w:rsidRDefault="000F6C9B" w:rsidP="000F6C9B">
            <w:pPr>
              <w:pStyle w:val="ab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</w:tcPr>
          <w:p w:rsidR="000F6C9B" w:rsidRPr="00FD05C0" w:rsidRDefault="000F6C9B" w:rsidP="000F6C9B">
            <w:pPr>
              <w:jc w:val="both"/>
              <w:rPr>
                <w:b/>
              </w:rPr>
            </w:pPr>
            <w:r w:rsidRPr="00FD05C0">
              <w:rPr>
                <w:b/>
              </w:rPr>
              <w:t>Весёлый счёт.</w:t>
            </w:r>
            <w:r w:rsidR="002321E4" w:rsidRPr="00FD05C0">
              <w:rPr>
                <w:b/>
              </w:rPr>
              <w:t xml:space="preserve"> Сравнение предметов. Лёгкий, тяжёлый. Легче, тяжелее.</w:t>
            </w:r>
          </w:p>
        </w:tc>
        <w:tc>
          <w:tcPr>
            <w:tcW w:w="8363" w:type="dxa"/>
          </w:tcPr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 xml:space="preserve">формировать </w:t>
            </w:r>
            <w:proofErr w:type="spellStart"/>
            <w:r w:rsidRPr="00FD05C0">
              <w:t>общеучебные</w:t>
            </w:r>
            <w:proofErr w:type="spellEnd"/>
            <w:r w:rsidRPr="00FD05C0">
              <w:t xml:space="preserve"> организационные навыки;</w:t>
            </w:r>
          </w:p>
          <w:p w:rsidR="000F6C9B" w:rsidRPr="00FD05C0" w:rsidRDefault="000F6C9B" w:rsidP="000F6C9B">
            <w:pPr>
              <w:tabs>
                <w:tab w:val="num" w:pos="677"/>
              </w:tabs>
              <w:jc w:val="both"/>
            </w:pPr>
            <w:r w:rsidRPr="00FD05C0">
              <w:t>формировать умение слушать и отвечать;</w:t>
            </w:r>
          </w:p>
          <w:p w:rsidR="000F6C9B" w:rsidRPr="00FD05C0" w:rsidRDefault="000F6C9B" w:rsidP="000F6C9B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5C0">
              <w:rPr>
                <w:rFonts w:ascii="Times New Roman" w:hAnsi="Times New Roman"/>
                <w:sz w:val="24"/>
                <w:szCs w:val="24"/>
              </w:rPr>
              <w:t>развивать мелкую моторику руки.</w:t>
            </w:r>
          </w:p>
        </w:tc>
        <w:tc>
          <w:tcPr>
            <w:tcW w:w="1276" w:type="dxa"/>
          </w:tcPr>
          <w:p w:rsidR="000F6C9B" w:rsidRPr="00FD05C0" w:rsidRDefault="000F6C9B" w:rsidP="000F6C9B">
            <w:pPr>
              <w:jc w:val="center"/>
            </w:pPr>
            <w:r w:rsidRPr="00FD05C0">
              <w:t>23.08</w:t>
            </w:r>
          </w:p>
        </w:tc>
      </w:tr>
    </w:tbl>
    <w:p w:rsidR="00DF5297" w:rsidRPr="00FD05C0" w:rsidRDefault="00DF5297" w:rsidP="00DF5297">
      <w:pPr>
        <w:shd w:val="clear" w:color="auto" w:fill="FFFFFF"/>
        <w:jc w:val="both"/>
        <w:rPr>
          <w:color w:val="000000"/>
        </w:rPr>
      </w:pPr>
    </w:p>
    <w:sectPr w:rsidR="00DF5297" w:rsidRPr="00FD05C0" w:rsidSect="00DF5297">
      <w:footerReference w:type="default" r:id="rId7"/>
      <w:pgSz w:w="16838" w:h="11906" w:orient="landscape"/>
      <w:pgMar w:top="720" w:right="720" w:bottom="720" w:left="720" w:header="567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ED" w:rsidRDefault="005C20ED" w:rsidP="00DF5297">
      <w:r>
        <w:separator/>
      </w:r>
    </w:p>
  </w:endnote>
  <w:endnote w:type="continuationSeparator" w:id="0">
    <w:p w:rsidR="005C20ED" w:rsidRDefault="005C20ED" w:rsidP="00DF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5751"/>
      <w:docPartObj>
        <w:docPartGallery w:val="Page Numbers (Bottom of Page)"/>
        <w:docPartUnique/>
      </w:docPartObj>
    </w:sdtPr>
    <w:sdtContent>
      <w:p w:rsidR="005C20ED" w:rsidRDefault="005C20E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C20ED" w:rsidRDefault="005C20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ED" w:rsidRDefault="005C20ED" w:rsidP="00DF5297">
      <w:r>
        <w:separator/>
      </w:r>
    </w:p>
  </w:footnote>
  <w:footnote w:type="continuationSeparator" w:id="0">
    <w:p w:rsidR="005C20ED" w:rsidRDefault="005C20ED" w:rsidP="00DF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35"/>
    <w:rsid w:val="000A5E43"/>
    <w:rsid w:val="000F6C9B"/>
    <w:rsid w:val="00125872"/>
    <w:rsid w:val="001B4C9E"/>
    <w:rsid w:val="001C3415"/>
    <w:rsid w:val="001D2B86"/>
    <w:rsid w:val="002321E4"/>
    <w:rsid w:val="002C5959"/>
    <w:rsid w:val="00495680"/>
    <w:rsid w:val="00495BC9"/>
    <w:rsid w:val="0052002C"/>
    <w:rsid w:val="005477FB"/>
    <w:rsid w:val="00567DAF"/>
    <w:rsid w:val="005749A0"/>
    <w:rsid w:val="005832D1"/>
    <w:rsid w:val="0058725E"/>
    <w:rsid w:val="005C20ED"/>
    <w:rsid w:val="00624385"/>
    <w:rsid w:val="0073466B"/>
    <w:rsid w:val="00743497"/>
    <w:rsid w:val="00756E35"/>
    <w:rsid w:val="009B6247"/>
    <w:rsid w:val="00B55FFB"/>
    <w:rsid w:val="00B66B86"/>
    <w:rsid w:val="00BF7569"/>
    <w:rsid w:val="00CA0A5C"/>
    <w:rsid w:val="00DF5297"/>
    <w:rsid w:val="00EC6538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6E3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56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F52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52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F5297"/>
    <w:pPr>
      <w:autoSpaceDE/>
      <w:autoSpaceDN/>
      <w:adjustRightInd/>
      <w:spacing w:before="100" w:beforeAutospacing="1" w:after="100" w:afterAutospacing="1"/>
    </w:pPr>
  </w:style>
  <w:style w:type="paragraph" w:styleId="aa">
    <w:name w:val="No Spacing"/>
    <w:uiPriority w:val="1"/>
    <w:qFormat/>
    <w:rsid w:val="00567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95BC9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C20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20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3800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KABINET3</cp:lastModifiedBy>
  <cp:revision>16</cp:revision>
  <cp:lastPrinted>2019-01-22T05:44:00Z</cp:lastPrinted>
  <dcterms:created xsi:type="dcterms:W3CDTF">2018-01-18T20:06:00Z</dcterms:created>
  <dcterms:modified xsi:type="dcterms:W3CDTF">2019-01-22T05:54:00Z</dcterms:modified>
</cp:coreProperties>
</file>